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4CD" w:rsidRDefault="005E07D1" w:rsidP="005E07D1">
      <w:pPr>
        <w:pStyle w:val="Tijeloteksta"/>
        <w:numPr>
          <w:ilvl w:val="0"/>
          <w:numId w:val="2"/>
        </w:numPr>
        <w:rPr>
          <w:sz w:val="26"/>
        </w:rPr>
      </w:pPr>
      <w:r>
        <w:rPr>
          <w:sz w:val="26"/>
        </w:rPr>
        <w:t>NACRT</w:t>
      </w:r>
    </w:p>
    <w:p w:rsidR="009C04CD" w:rsidRDefault="006D19C9" w:rsidP="005E07D1">
      <w:pPr>
        <w:pStyle w:val="Tijeloteksta"/>
        <w:tabs>
          <w:tab w:val="left" w:pos="6615"/>
        </w:tabs>
        <w:spacing w:before="0"/>
        <w:ind w:left="1457"/>
        <w:rPr>
          <w:sz w:val="20"/>
        </w:rPr>
      </w:pPr>
      <w:r>
        <w:rPr>
          <w:noProof/>
          <w:sz w:val="20"/>
          <w:lang w:eastAsia="hr-HR"/>
        </w:rPr>
        <w:drawing>
          <wp:inline distT="0" distB="0" distL="0" distR="0">
            <wp:extent cx="538660" cy="65246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660" cy="652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07D1">
        <w:rPr>
          <w:sz w:val="20"/>
        </w:rPr>
        <w:t xml:space="preserve">                                     </w:t>
      </w:r>
      <w:r w:rsidR="005E07D1">
        <w:rPr>
          <w:sz w:val="20"/>
        </w:rPr>
        <w:tab/>
      </w:r>
    </w:p>
    <w:p w:rsidR="007737A0" w:rsidRPr="007737A0" w:rsidRDefault="007737A0" w:rsidP="007737A0">
      <w:pPr>
        <w:pStyle w:val="Tijeloteksta"/>
        <w:spacing w:before="0"/>
        <w:ind w:left="1457"/>
        <w:rPr>
          <w:sz w:val="20"/>
        </w:rPr>
      </w:pPr>
    </w:p>
    <w:p w:rsidR="009C04CD" w:rsidRDefault="006D19C9" w:rsidP="00B24DED">
      <w:pPr>
        <w:pStyle w:val="Tijeloteksta"/>
        <w:spacing w:before="0" w:line="0" w:lineRule="atLeast"/>
        <w:ind w:firstLine="540"/>
      </w:pPr>
      <w:r>
        <w:t>Na temelju članka 7. i članka 43. Zakona o proračunu ("Narodne novine", broj 87/08, 136/12 i 15/15) i članka 23. Statuta Općine Rakovica ("Glasnik Karlovačke županije", broj 21/09, 12/12, 07/13, 17/13 - ispravak i 20/13 - pročišćeni tekst i "Službeni glasnik Općine Rakovica", broj 10/18 - godina izdavanja IV, "Službeni glasnik Općine Rakovica", broj 01/18 - ispravak, 01/18 - pročišćeni tekst, 07/18 -</w:t>
      </w:r>
    </w:p>
    <w:p w:rsidR="009C04CD" w:rsidRDefault="006D19C9" w:rsidP="00B24DED">
      <w:pPr>
        <w:pStyle w:val="Tijeloteksta"/>
        <w:spacing w:before="0" w:line="0" w:lineRule="atLeast"/>
      </w:pPr>
      <w:r>
        <w:t>ispravak i 10/19 - godina izdavanja V), Općinsko vij</w:t>
      </w:r>
      <w:r w:rsidR="008E3626">
        <w:t>eće Općine Rakovica na svojoj ___</w:t>
      </w:r>
      <w:r>
        <w:t>. sjednici održanoj</w:t>
      </w:r>
      <w:r w:rsidR="008E3626">
        <w:t xml:space="preserve"> dana ____</w:t>
      </w:r>
      <w:r>
        <w:t>.2019. godine donijelo je</w:t>
      </w:r>
    </w:p>
    <w:p w:rsidR="007737A0" w:rsidRDefault="007737A0" w:rsidP="007737A0">
      <w:pPr>
        <w:pStyle w:val="Tijeloteksta"/>
        <w:spacing w:before="0" w:line="0" w:lineRule="atLeast"/>
        <w:rPr>
          <w:sz w:val="21"/>
        </w:rPr>
      </w:pPr>
    </w:p>
    <w:p w:rsidR="009C04CD" w:rsidRDefault="008E3626" w:rsidP="008E3626">
      <w:pPr>
        <w:pStyle w:val="Naslov1"/>
        <w:ind w:left="2317"/>
      </w:pPr>
      <w:r>
        <w:t>O</w:t>
      </w:r>
      <w:r w:rsidR="006D19C9">
        <w:t>DLUKU O IZMJENAMA I DOPUNAMA PRORAČUNA OPĆINE RAKOVICA ZA 2019. GODINU</w:t>
      </w:r>
    </w:p>
    <w:p w:rsidR="009C04CD" w:rsidRDefault="009C04CD" w:rsidP="008E3626">
      <w:pPr>
        <w:pStyle w:val="Tijeloteksta"/>
        <w:spacing w:before="2"/>
        <w:rPr>
          <w:b/>
          <w:sz w:val="21"/>
        </w:rPr>
      </w:pPr>
    </w:p>
    <w:p w:rsidR="009C04CD" w:rsidRDefault="006D19C9">
      <w:pPr>
        <w:spacing w:before="90"/>
        <w:ind w:left="310"/>
        <w:rPr>
          <w:b/>
          <w:sz w:val="24"/>
        </w:rPr>
      </w:pPr>
      <w:r>
        <w:rPr>
          <w:b/>
          <w:sz w:val="24"/>
        </w:rPr>
        <w:t>I. OPĆI DIO</w:t>
      </w:r>
    </w:p>
    <w:p w:rsidR="00B24DED" w:rsidRDefault="006D19C9" w:rsidP="007737A0">
      <w:pPr>
        <w:spacing w:before="29"/>
        <w:ind w:left="6334" w:right="5187"/>
        <w:jc w:val="center"/>
        <w:rPr>
          <w:b/>
          <w:sz w:val="24"/>
        </w:rPr>
      </w:pPr>
      <w:r>
        <w:rPr>
          <w:b/>
          <w:sz w:val="24"/>
        </w:rPr>
        <w:t>Članak 1.</w:t>
      </w:r>
    </w:p>
    <w:p w:rsidR="00B24DED" w:rsidRDefault="00B24DED" w:rsidP="007737A0">
      <w:pPr>
        <w:spacing w:before="29"/>
        <w:ind w:left="6334" w:right="5187"/>
        <w:jc w:val="center"/>
        <w:rPr>
          <w:b/>
          <w:sz w:val="24"/>
        </w:rPr>
      </w:pPr>
    </w:p>
    <w:p w:rsidR="009C04CD" w:rsidRDefault="006D19C9" w:rsidP="007737A0">
      <w:pPr>
        <w:pStyle w:val="Tijeloteksta"/>
        <w:spacing w:before="90" w:line="266" w:lineRule="auto"/>
        <w:ind w:left="310" w:firstLine="257"/>
      </w:pPr>
      <w:r>
        <w:t>U Proračunu Općine Rakovica za 2019. godinu ("Službeni glasnik Općine Rakovica", broj 09/18 - godina izdavanja V, 02/19</w:t>
      </w:r>
      <w:r w:rsidR="008E3626">
        <w:t>, 06/19</w:t>
      </w:r>
      <w:r>
        <w:t xml:space="preserve"> - godina izdavanja VI) članak 1. mijenja se i glasi: "Proračun Općine Rakovica za 2019. godinu sadrži":</w:t>
      </w:r>
    </w:p>
    <w:p w:rsidR="009C04CD" w:rsidRDefault="009C04CD">
      <w:pPr>
        <w:pStyle w:val="Tijeloteksta"/>
        <w:spacing w:before="8"/>
      </w:pPr>
    </w:p>
    <w:tbl>
      <w:tblPr>
        <w:tblStyle w:val="TableNormal"/>
        <w:tblW w:w="0" w:type="auto"/>
        <w:tblInd w:w="70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1562"/>
        <w:gridCol w:w="1419"/>
        <w:gridCol w:w="2270"/>
      </w:tblGrid>
      <w:tr w:rsidR="009C04CD">
        <w:trPr>
          <w:trHeight w:val="589"/>
        </w:trPr>
        <w:tc>
          <w:tcPr>
            <w:tcW w:w="1529" w:type="dxa"/>
          </w:tcPr>
          <w:p w:rsidR="009C04CD" w:rsidRDefault="009C04CD">
            <w:pPr>
              <w:pStyle w:val="TableParagraph"/>
              <w:spacing w:before="4" w:line="240" w:lineRule="auto"/>
              <w:jc w:val="left"/>
              <w:rPr>
                <w:sz w:val="26"/>
              </w:rPr>
            </w:pPr>
          </w:p>
          <w:p w:rsidR="009C04CD" w:rsidRDefault="006D19C9">
            <w:pPr>
              <w:pStyle w:val="TableParagraph"/>
              <w:spacing w:line="266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PLANIRANO</w:t>
            </w:r>
          </w:p>
        </w:tc>
        <w:tc>
          <w:tcPr>
            <w:tcW w:w="1562" w:type="dxa"/>
          </w:tcPr>
          <w:p w:rsidR="009C04CD" w:rsidRDefault="006D19C9">
            <w:pPr>
              <w:pStyle w:val="TableParagraph"/>
              <w:spacing w:line="272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PROMJENA</w:t>
            </w:r>
          </w:p>
          <w:p w:rsidR="009C04CD" w:rsidRDefault="006D19C9">
            <w:pPr>
              <w:pStyle w:val="TableParagraph"/>
              <w:spacing w:before="26" w:line="271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IZNOSA</w:t>
            </w:r>
          </w:p>
        </w:tc>
        <w:tc>
          <w:tcPr>
            <w:tcW w:w="1419" w:type="dxa"/>
          </w:tcPr>
          <w:p w:rsidR="009C04CD" w:rsidRDefault="006D19C9">
            <w:pPr>
              <w:pStyle w:val="TableParagraph"/>
              <w:spacing w:line="272" w:lineRule="exact"/>
              <w:ind w:left="41"/>
              <w:jc w:val="left"/>
              <w:rPr>
                <w:sz w:val="24"/>
              </w:rPr>
            </w:pPr>
            <w:r>
              <w:rPr>
                <w:sz w:val="24"/>
              </w:rPr>
              <w:t>PROMJENA</w:t>
            </w:r>
          </w:p>
          <w:p w:rsidR="009C04CD" w:rsidRDefault="006D19C9">
            <w:pPr>
              <w:pStyle w:val="TableParagraph"/>
              <w:spacing w:before="26" w:line="271" w:lineRule="exact"/>
              <w:ind w:left="41"/>
              <w:jc w:val="left"/>
              <w:rPr>
                <w:sz w:val="24"/>
              </w:rPr>
            </w:pPr>
            <w:r>
              <w:rPr>
                <w:sz w:val="24"/>
              </w:rPr>
              <w:t>POSTOTAK</w:t>
            </w:r>
          </w:p>
        </w:tc>
        <w:tc>
          <w:tcPr>
            <w:tcW w:w="2270" w:type="dxa"/>
          </w:tcPr>
          <w:p w:rsidR="009C04CD" w:rsidRDefault="009C04CD">
            <w:pPr>
              <w:pStyle w:val="TableParagraph"/>
              <w:spacing w:before="4" w:line="240" w:lineRule="auto"/>
              <w:jc w:val="left"/>
              <w:rPr>
                <w:sz w:val="26"/>
              </w:rPr>
            </w:pPr>
          </w:p>
          <w:p w:rsidR="009C04CD" w:rsidRDefault="006D19C9">
            <w:pPr>
              <w:pStyle w:val="TableParagraph"/>
              <w:spacing w:line="266" w:lineRule="exact"/>
              <w:ind w:left="41"/>
              <w:jc w:val="left"/>
              <w:rPr>
                <w:sz w:val="24"/>
              </w:rPr>
            </w:pPr>
            <w:r>
              <w:rPr>
                <w:sz w:val="24"/>
              </w:rPr>
              <w:t>NOVI IZNOS</w:t>
            </w:r>
          </w:p>
        </w:tc>
      </w:tr>
    </w:tbl>
    <w:p w:rsidR="009C04CD" w:rsidRDefault="006D19C9">
      <w:pPr>
        <w:pStyle w:val="Odlomakpopisa"/>
        <w:numPr>
          <w:ilvl w:val="0"/>
          <w:numId w:val="1"/>
        </w:numPr>
        <w:tabs>
          <w:tab w:val="left" w:pos="642"/>
        </w:tabs>
        <w:spacing w:before="0" w:after="10"/>
        <w:rPr>
          <w:sz w:val="24"/>
        </w:rPr>
      </w:pPr>
      <w:r>
        <w:rPr>
          <w:sz w:val="24"/>
        </w:rPr>
        <w:t>RAČUN PRIHODA I</w:t>
      </w:r>
      <w:r>
        <w:rPr>
          <w:spacing w:val="-9"/>
          <w:sz w:val="24"/>
        </w:rPr>
        <w:t xml:space="preserve"> </w:t>
      </w:r>
      <w:r>
        <w:rPr>
          <w:sz w:val="24"/>
        </w:rPr>
        <w:t>RASHODA</w:t>
      </w:r>
    </w:p>
    <w:tbl>
      <w:tblPr>
        <w:tblStyle w:val="TableNormal"/>
        <w:tblW w:w="0" w:type="auto"/>
        <w:tblInd w:w="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7"/>
        <w:gridCol w:w="1530"/>
        <w:gridCol w:w="1563"/>
        <w:gridCol w:w="1420"/>
        <w:gridCol w:w="2271"/>
      </w:tblGrid>
      <w:tr w:rsidR="009C04CD">
        <w:trPr>
          <w:trHeight w:val="284"/>
        </w:trPr>
        <w:tc>
          <w:tcPr>
            <w:tcW w:w="6467" w:type="dxa"/>
          </w:tcPr>
          <w:p w:rsidR="009C04CD" w:rsidRDefault="006D19C9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6 Prihodi poslovanja</w:t>
            </w:r>
          </w:p>
        </w:tc>
        <w:tc>
          <w:tcPr>
            <w:tcW w:w="1530" w:type="dxa"/>
          </w:tcPr>
          <w:p w:rsidR="009C04CD" w:rsidRDefault="006D19C9">
            <w:pPr>
              <w:pStyle w:val="TableParagraph"/>
              <w:ind w:right="20"/>
              <w:rPr>
                <w:sz w:val="24"/>
              </w:rPr>
            </w:pPr>
            <w:r>
              <w:rPr>
                <w:sz w:val="24"/>
              </w:rPr>
              <w:t>26,260,094.62</w:t>
            </w:r>
          </w:p>
        </w:tc>
        <w:tc>
          <w:tcPr>
            <w:tcW w:w="1563" w:type="dxa"/>
          </w:tcPr>
          <w:p w:rsidR="009C04CD" w:rsidRDefault="006D19C9">
            <w:pPr>
              <w:pStyle w:val="TableParagraph"/>
              <w:ind w:right="20"/>
              <w:rPr>
                <w:sz w:val="24"/>
              </w:rPr>
            </w:pPr>
            <w:r>
              <w:rPr>
                <w:sz w:val="24"/>
              </w:rPr>
              <w:t>-8,371,230.00</w:t>
            </w:r>
          </w:p>
        </w:tc>
        <w:tc>
          <w:tcPr>
            <w:tcW w:w="1420" w:type="dxa"/>
          </w:tcPr>
          <w:p w:rsidR="009C04CD" w:rsidRDefault="006D19C9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-31.9%</w:t>
            </w:r>
          </w:p>
        </w:tc>
        <w:tc>
          <w:tcPr>
            <w:tcW w:w="2271" w:type="dxa"/>
          </w:tcPr>
          <w:p w:rsidR="009C04CD" w:rsidRDefault="006D19C9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17,888,864.62</w:t>
            </w:r>
          </w:p>
        </w:tc>
      </w:tr>
      <w:tr w:rsidR="009C04CD">
        <w:trPr>
          <w:trHeight w:val="284"/>
        </w:trPr>
        <w:tc>
          <w:tcPr>
            <w:tcW w:w="6467" w:type="dxa"/>
          </w:tcPr>
          <w:p w:rsidR="009C04CD" w:rsidRDefault="006D19C9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7 Prihodi od prodaje nefinancijske imovine</w:t>
            </w:r>
          </w:p>
        </w:tc>
        <w:tc>
          <w:tcPr>
            <w:tcW w:w="1530" w:type="dxa"/>
          </w:tcPr>
          <w:p w:rsidR="009C04CD" w:rsidRDefault="006D19C9">
            <w:pPr>
              <w:pStyle w:val="TableParagraph"/>
              <w:ind w:right="20"/>
              <w:rPr>
                <w:sz w:val="24"/>
              </w:rPr>
            </w:pPr>
            <w:r>
              <w:rPr>
                <w:sz w:val="24"/>
              </w:rPr>
              <w:t>852,000.00</w:t>
            </w:r>
          </w:p>
        </w:tc>
        <w:tc>
          <w:tcPr>
            <w:tcW w:w="1563" w:type="dxa"/>
          </w:tcPr>
          <w:p w:rsidR="009C04CD" w:rsidRDefault="006D19C9">
            <w:pPr>
              <w:pStyle w:val="TableParagraph"/>
              <w:ind w:right="20"/>
              <w:rPr>
                <w:sz w:val="24"/>
              </w:rPr>
            </w:pPr>
            <w:r>
              <w:rPr>
                <w:sz w:val="24"/>
              </w:rPr>
              <w:t>-762,000.00</w:t>
            </w:r>
          </w:p>
        </w:tc>
        <w:tc>
          <w:tcPr>
            <w:tcW w:w="1420" w:type="dxa"/>
          </w:tcPr>
          <w:p w:rsidR="009C04CD" w:rsidRDefault="006D19C9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-89.4%</w:t>
            </w:r>
          </w:p>
        </w:tc>
        <w:tc>
          <w:tcPr>
            <w:tcW w:w="2271" w:type="dxa"/>
          </w:tcPr>
          <w:p w:rsidR="009C04CD" w:rsidRDefault="006D19C9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90,000.00</w:t>
            </w:r>
          </w:p>
        </w:tc>
      </w:tr>
      <w:tr w:rsidR="009C04CD">
        <w:trPr>
          <w:trHeight w:val="284"/>
        </w:trPr>
        <w:tc>
          <w:tcPr>
            <w:tcW w:w="6467" w:type="dxa"/>
          </w:tcPr>
          <w:p w:rsidR="009C04CD" w:rsidRDefault="006D19C9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 Rashodi poslovanja</w:t>
            </w:r>
          </w:p>
        </w:tc>
        <w:tc>
          <w:tcPr>
            <w:tcW w:w="1530" w:type="dxa"/>
          </w:tcPr>
          <w:p w:rsidR="009C04CD" w:rsidRDefault="006D19C9">
            <w:pPr>
              <w:pStyle w:val="TableParagraph"/>
              <w:ind w:right="20"/>
              <w:rPr>
                <w:sz w:val="24"/>
              </w:rPr>
            </w:pPr>
            <w:r>
              <w:rPr>
                <w:sz w:val="24"/>
              </w:rPr>
              <w:t>12,700,168.96</w:t>
            </w:r>
          </w:p>
        </w:tc>
        <w:tc>
          <w:tcPr>
            <w:tcW w:w="1563" w:type="dxa"/>
          </w:tcPr>
          <w:p w:rsidR="009C04CD" w:rsidRDefault="006D19C9">
            <w:pPr>
              <w:pStyle w:val="TableParagraph"/>
              <w:ind w:right="20"/>
              <w:rPr>
                <w:sz w:val="24"/>
              </w:rPr>
            </w:pPr>
            <w:r>
              <w:rPr>
                <w:sz w:val="24"/>
              </w:rPr>
              <w:t>-192,830.00</w:t>
            </w:r>
          </w:p>
        </w:tc>
        <w:tc>
          <w:tcPr>
            <w:tcW w:w="1420" w:type="dxa"/>
          </w:tcPr>
          <w:p w:rsidR="009C04CD" w:rsidRDefault="006D19C9">
            <w:pPr>
              <w:pStyle w:val="TableParagraph"/>
              <w:ind w:right="20"/>
              <w:rPr>
                <w:sz w:val="24"/>
              </w:rPr>
            </w:pPr>
            <w:r>
              <w:rPr>
                <w:sz w:val="24"/>
              </w:rPr>
              <w:t>-1.5%</w:t>
            </w:r>
          </w:p>
        </w:tc>
        <w:tc>
          <w:tcPr>
            <w:tcW w:w="2271" w:type="dxa"/>
          </w:tcPr>
          <w:p w:rsidR="009C04CD" w:rsidRDefault="006D19C9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12,507,338.96</w:t>
            </w:r>
          </w:p>
        </w:tc>
      </w:tr>
      <w:tr w:rsidR="009C04CD">
        <w:trPr>
          <w:trHeight w:val="284"/>
        </w:trPr>
        <w:tc>
          <w:tcPr>
            <w:tcW w:w="6467" w:type="dxa"/>
          </w:tcPr>
          <w:p w:rsidR="009C04CD" w:rsidRDefault="006D19C9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 Rashodi za nabavu nefinancijske imovine</w:t>
            </w:r>
          </w:p>
        </w:tc>
        <w:tc>
          <w:tcPr>
            <w:tcW w:w="1530" w:type="dxa"/>
          </w:tcPr>
          <w:p w:rsidR="009C04CD" w:rsidRDefault="006D19C9">
            <w:pPr>
              <w:pStyle w:val="TableParagraph"/>
              <w:ind w:right="20"/>
              <w:rPr>
                <w:sz w:val="24"/>
              </w:rPr>
            </w:pPr>
            <w:r>
              <w:rPr>
                <w:sz w:val="24"/>
              </w:rPr>
              <w:t>23,487,161.66</w:t>
            </w:r>
          </w:p>
        </w:tc>
        <w:tc>
          <w:tcPr>
            <w:tcW w:w="1563" w:type="dxa"/>
          </w:tcPr>
          <w:p w:rsidR="009C04CD" w:rsidRDefault="006D19C9">
            <w:pPr>
              <w:pStyle w:val="TableParagraph"/>
              <w:ind w:right="20"/>
              <w:rPr>
                <w:sz w:val="24"/>
              </w:rPr>
            </w:pPr>
            <w:r>
              <w:rPr>
                <w:sz w:val="24"/>
              </w:rPr>
              <w:t>-8,940,400.00</w:t>
            </w:r>
          </w:p>
        </w:tc>
        <w:tc>
          <w:tcPr>
            <w:tcW w:w="1420" w:type="dxa"/>
          </w:tcPr>
          <w:p w:rsidR="009C04CD" w:rsidRDefault="006D19C9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-38.1%</w:t>
            </w:r>
          </w:p>
        </w:tc>
        <w:tc>
          <w:tcPr>
            <w:tcW w:w="2271" w:type="dxa"/>
          </w:tcPr>
          <w:p w:rsidR="009C04CD" w:rsidRDefault="006D19C9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14,546,761.66</w:t>
            </w:r>
          </w:p>
        </w:tc>
      </w:tr>
      <w:tr w:rsidR="009C04CD">
        <w:trPr>
          <w:trHeight w:val="285"/>
        </w:trPr>
        <w:tc>
          <w:tcPr>
            <w:tcW w:w="6467" w:type="dxa"/>
          </w:tcPr>
          <w:p w:rsidR="009C04CD" w:rsidRDefault="006D19C9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RAZLIKA</w:t>
            </w:r>
          </w:p>
        </w:tc>
        <w:tc>
          <w:tcPr>
            <w:tcW w:w="1530" w:type="dxa"/>
          </w:tcPr>
          <w:p w:rsidR="009C04CD" w:rsidRDefault="006D19C9">
            <w:pPr>
              <w:pStyle w:val="TableParagraph"/>
              <w:ind w:right="20"/>
              <w:rPr>
                <w:sz w:val="24"/>
              </w:rPr>
            </w:pPr>
            <w:r>
              <w:rPr>
                <w:sz w:val="24"/>
              </w:rPr>
              <w:t>-9,075,236.00</w:t>
            </w:r>
          </w:p>
        </w:tc>
        <w:tc>
          <w:tcPr>
            <w:tcW w:w="1563" w:type="dxa"/>
          </w:tcPr>
          <w:p w:rsidR="009C04CD" w:rsidRDefault="006D19C9">
            <w:pPr>
              <w:pStyle w:val="TableParagraph"/>
              <w:ind w:right="20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20" w:type="dxa"/>
          </w:tcPr>
          <w:p w:rsidR="009C04CD" w:rsidRDefault="006D19C9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0.0%</w:t>
            </w:r>
          </w:p>
        </w:tc>
        <w:tc>
          <w:tcPr>
            <w:tcW w:w="2271" w:type="dxa"/>
          </w:tcPr>
          <w:p w:rsidR="009C04CD" w:rsidRDefault="006D19C9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-9,075,236.00</w:t>
            </w:r>
          </w:p>
        </w:tc>
      </w:tr>
    </w:tbl>
    <w:p w:rsidR="009C04CD" w:rsidRDefault="009C04CD">
      <w:pPr>
        <w:pStyle w:val="Tijeloteksta"/>
        <w:spacing w:before="4"/>
        <w:rPr>
          <w:sz w:val="26"/>
        </w:rPr>
      </w:pPr>
    </w:p>
    <w:p w:rsidR="009C04CD" w:rsidRDefault="006D19C9">
      <w:pPr>
        <w:pStyle w:val="Odlomakpopisa"/>
        <w:numPr>
          <w:ilvl w:val="0"/>
          <w:numId w:val="1"/>
        </w:numPr>
        <w:tabs>
          <w:tab w:val="left" w:pos="642"/>
        </w:tabs>
        <w:spacing w:before="1" w:after="10"/>
        <w:rPr>
          <w:sz w:val="24"/>
        </w:rPr>
      </w:pPr>
      <w:r>
        <w:rPr>
          <w:sz w:val="24"/>
        </w:rPr>
        <w:t>RAČUN</w:t>
      </w:r>
      <w:r>
        <w:rPr>
          <w:spacing w:val="-2"/>
          <w:sz w:val="24"/>
        </w:rPr>
        <w:t xml:space="preserve"> </w:t>
      </w:r>
      <w:r>
        <w:rPr>
          <w:sz w:val="24"/>
        </w:rPr>
        <w:t>ZADUŽIVANJA/FINANCIRANJA</w:t>
      </w:r>
    </w:p>
    <w:tbl>
      <w:tblPr>
        <w:tblStyle w:val="TableNormal"/>
        <w:tblW w:w="0" w:type="auto"/>
        <w:tblInd w:w="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7"/>
        <w:gridCol w:w="1530"/>
        <w:gridCol w:w="1563"/>
        <w:gridCol w:w="1420"/>
        <w:gridCol w:w="2271"/>
      </w:tblGrid>
      <w:tr w:rsidR="009C04CD">
        <w:trPr>
          <w:trHeight w:val="284"/>
        </w:trPr>
        <w:tc>
          <w:tcPr>
            <w:tcW w:w="6467" w:type="dxa"/>
          </w:tcPr>
          <w:p w:rsidR="009C04CD" w:rsidRDefault="006D19C9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8 Primici od financijske imovine i zaduživanja</w:t>
            </w:r>
          </w:p>
        </w:tc>
        <w:tc>
          <w:tcPr>
            <w:tcW w:w="1530" w:type="dxa"/>
          </w:tcPr>
          <w:p w:rsidR="009C04CD" w:rsidRDefault="006D19C9">
            <w:pPr>
              <w:pStyle w:val="TableParagraph"/>
              <w:ind w:right="20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63" w:type="dxa"/>
          </w:tcPr>
          <w:p w:rsidR="009C04CD" w:rsidRDefault="006D19C9">
            <w:pPr>
              <w:pStyle w:val="TableParagraph"/>
              <w:ind w:right="20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20" w:type="dxa"/>
          </w:tcPr>
          <w:p w:rsidR="009C04CD" w:rsidRDefault="006D19C9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0,0%</w:t>
            </w:r>
          </w:p>
        </w:tc>
        <w:tc>
          <w:tcPr>
            <w:tcW w:w="2271" w:type="dxa"/>
          </w:tcPr>
          <w:p w:rsidR="009C04CD" w:rsidRDefault="006D19C9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9C04CD">
        <w:trPr>
          <w:trHeight w:val="284"/>
        </w:trPr>
        <w:tc>
          <w:tcPr>
            <w:tcW w:w="6467" w:type="dxa"/>
          </w:tcPr>
          <w:p w:rsidR="009C04CD" w:rsidRDefault="006D19C9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5 Izdaci za financijsku imovinu i otplate zajmova</w:t>
            </w:r>
          </w:p>
        </w:tc>
        <w:tc>
          <w:tcPr>
            <w:tcW w:w="1530" w:type="dxa"/>
          </w:tcPr>
          <w:p w:rsidR="009C04CD" w:rsidRDefault="006D19C9">
            <w:pPr>
              <w:pStyle w:val="TableParagraph"/>
              <w:ind w:right="20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63" w:type="dxa"/>
          </w:tcPr>
          <w:p w:rsidR="009C04CD" w:rsidRDefault="006D19C9">
            <w:pPr>
              <w:pStyle w:val="TableParagraph"/>
              <w:ind w:right="20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20" w:type="dxa"/>
          </w:tcPr>
          <w:p w:rsidR="009C04CD" w:rsidRDefault="006D19C9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0,0%</w:t>
            </w:r>
          </w:p>
        </w:tc>
        <w:tc>
          <w:tcPr>
            <w:tcW w:w="2271" w:type="dxa"/>
          </w:tcPr>
          <w:p w:rsidR="009C04CD" w:rsidRDefault="006D19C9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</w:tbl>
    <w:p w:rsidR="009C04CD" w:rsidRDefault="009C04CD">
      <w:pPr>
        <w:rPr>
          <w:sz w:val="24"/>
        </w:rPr>
        <w:sectPr w:rsidR="009C04CD">
          <w:type w:val="continuous"/>
          <w:pgSz w:w="15840" w:h="12240" w:orient="landscape"/>
          <w:pgMar w:top="1140" w:right="1020" w:bottom="280" w:left="820" w:header="720" w:footer="720" w:gutter="0"/>
          <w:cols w:space="720"/>
        </w:sectPr>
      </w:pPr>
    </w:p>
    <w:p w:rsidR="009C04CD" w:rsidRDefault="009C04CD">
      <w:pPr>
        <w:pStyle w:val="Tijeloteksta"/>
        <w:spacing w:before="6" w:after="1"/>
        <w:rPr>
          <w:sz w:val="28"/>
        </w:rPr>
      </w:pPr>
    </w:p>
    <w:tbl>
      <w:tblPr>
        <w:tblStyle w:val="TableNormal"/>
        <w:tblW w:w="0" w:type="auto"/>
        <w:tblInd w:w="2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"/>
        <w:gridCol w:w="6466"/>
        <w:gridCol w:w="1529"/>
        <w:gridCol w:w="1562"/>
        <w:gridCol w:w="1419"/>
        <w:gridCol w:w="2270"/>
      </w:tblGrid>
      <w:tr w:rsidR="009C04CD">
        <w:trPr>
          <w:trHeight w:val="27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9C04CD" w:rsidRDefault="006D19C9">
            <w:pPr>
              <w:pStyle w:val="TableParagraph"/>
              <w:spacing w:line="256" w:lineRule="exact"/>
              <w:ind w:left="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C.</w:t>
            </w:r>
          </w:p>
        </w:tc>
        <w:tc>
          <w:tcPr>
            <w:tcW w:w="6466" w:type="dxa"/>
            <w:tcBorders>
              <w:top w:val="nil"/>
              <w:left w:val="nil"/>
              <w:right w:val="nil"/>
            </w:tcBorders>
          </w:tcPr>
          <w:p w:rsidR="009C04CD" w:rsidRDefault="006D19C9">
            <w:pPr>
              <w:pStyle w:val="TableParagraph"/>
              <w:spacing w:line="256" w:lineRule="exact"/>
              <w:ind w:left="41"/>
              <w:jc w:val="left"/>
              <w:rPr>
                <w:sz w:val="24"/>
              </w:rPr>
            </w:pPr>
            <w:r>
              <w:rPr>
                <w:sz w:val="24"/>
              </w:rPr>
              <w:t>RASPOLOŽIVA SREDSTVA IZ PRETHODNIH GODINA</w:t>
            </w:r>
          </w:p>
        </w:tc>
        <w:tc>
          <w:tcPr>
            <w:tcW w:w="1529" w:type="dxa"/>
            <w:tcBorders>
              <w:top w:val="nil"/>
              <w:left w:val="nil"/>
              <w:right w:val="nil"/>
            </w:tcBorders>
          </w:tcPr>
          <w:p w:rsidR="009C04CD" w:rsidRDefault="009C04CD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right w:val="nil"/>
            </w:tcBorders>
          </w:tcPr>
          <w:p w:rsidR="009C04CD" w:rsidRDefault="009C04CD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right w:val="nil"/>
            </w:tcBorders>
          </w:tcPr>
          <w:p w:rsidR="009C04CD" w:rsidRDefault="009C04CD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right w:val="nil"/>
            </w:tcBorders>
          </w:tcPr>
          <w:p w:rsidR="009C04CD" w:rsidRDefault="009C04CD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9C04CD">
        <w:trPr>
          <w:trHeight w:val="284"/>
        </w:trPr>
        <w:tc>
          <w:tcPr>
            <w:tcW w:w="315" w:type="dxa"/>
            <w:vMerge w:val="restart"/>
            <w:tcBorders>
              <w:top w:val="nil"/>
              <w:left w:val="nil"/>
              <w:bottom w:val="nil"/>
            </w:tcBorders>
          </w:tcPr>
          <w:p w:rsidR="009C04CD" w:rsidRDefault="009C04CD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466" w:type="dxa"/>
          </w:tcPr>
          <w:p w:rsidR="009C04CD" w:rsidRDefault="006D19C9">
            <w:pPr>
              <w:pStyle w:val="TableParagraph"/>
              <w:ind w:left="31"/>
              <w:jc w:val="left"/>
              <w:rPr>
                <w:sz w:val="24"/>
              </w:rPr>
            </w:pPr>
            <w:r>
              <w:rPr>
                <w:sz w:val="24"/>
              </w:rPr>
              <w:t>VIŠAK/MANJAK IZ PRETHODNIH GODINA</w:t>
            </w:r>
          </w:p>
        </w:tc>
        <w:tc>
          <w:tcPr>
            <w:tcW w:w="1529" w:type="dxa"/>
          </w:tcPr>
          <w:p w:rsidR="009C04CD" w:rsidRDefault="006D19C9">
            <w:pPr>
              <w:pStyle w:val="TableParagraph"/>
              <w:ind w:right="29"/>
              <w:rPr>
                <w:sz w:val="24"/>
              </w:rPr>
            </w:pPr>
            <w:r>
              <w:rPr>
                <w:sz w:val="24"/>
              </w:rPr>
              <w:t>9,075,236.00</w:t>
            </w:r>
          </w:p>
        </w:tc>
        <w:tc>
          <w:tcPr>
            <w:tcW w:w="1562" w:type="dxa"/>
          </w:tcPr>
          <w:p w:rsidR="009C04CD" w:rsidRDefault="006D19C9">
            <w:pPr>
              <w:pStyle w:val="TableParagraph"/>
              <w:ind w:right="2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9" w:type="dxa"/>
          </w:tcPr>
          <w:p w:rsidR="009C04CD" w:rsidRDefault="006D19C9">
            <w:pPr>
              <w:pStyle w:val="TableParagraph"/>
              <w:ind w:right="26"/>
              <w:rPr>
                <w:sz w:val="24"/>
              </w:rPr>
            </w:pPr>
            <w:r>
              <w:rPr>
                <w:sz w:val="24"/>
              </w:rPr>
              <w:t>0.0%</w:t>
            </w:r>
          </w:p>
        </w:tc>
        <w:tc>
          <w:tcPr>
            <w:tcW w:w="2270" w:type="dxa"/>
          </w:tcPr>
          <w:p w:rsidR="009C04CD" w:rsidRDefault="006D19C9">
            <w:pPr>
              <w:pStyle w:val="TableParagraph"/>
              <w:ind w:right="26"/>
              <w:rPr>
                <w:sz w:val="24"/>
              </w:rPr>
            </w:pPr>
            <w:r>
              <w:rPr>
                <w:sz w:val="24"/>
              </w:rPr>
              <w:t>9,075,236.00</w:t>
            </w:r>
          </w:p>
        </w:tc>
      </w:tr>
      <w:tr w:rsidR="009C04CD">
        <w:trPr>
          <w:trHeight w:val="894"/>
        </w:trPr>
        <w:tc>
          <w:tcPr>
            <w:tcW w:w="315" w:type="dxa"/>
            <w:vMerge/>
            <w:tcBorders>
              <w:top w:val="nil"/>
              <w:left w:val="nil"/>
              <w:bottom w:val="nil"/>
            </w:tcBorders>
          </w:tcPr>
          <w:p w:rsidR="009C04CD" w:rsidRDefault="009C04CD">
            <w:pPr>
              <w:rPr>
                <w:sz w:val="2"/>
                <w:szCs w:val="2"/>
              </w:rPr>
            </w:pPr>
          </w:p>
        </w:tc>
        <w:tc>
          <w:tcPr>
            <w:tcW w:w="6466" w:type="dxa"/>
          </w:tcPr>
          <w:p w:rsidR="009C04CD" w:rsidRDefault="009C04CD">
            <w:pPr>
              <w:pStyle w:val="TableParagraph"/>
              <w:spacing w:before="2" w:line="240" w:lineRule="auto"/>
              <w:jc w:val="left"/>
              <w:rPr>
                <w:sz w:val="26"/>
              </w:rPr>
            </w:pPr>
          </w:p>
          <w:p w:rsidR="009C04CD" w:rsidRDefault="006D19C9">
            <w:pPr>
              <w:pStyle w:val="TableParagraph"/>
              <w:spacing w:line="240" w:lineRule="auto"/>
              <w:ind w:left="31"/>
              <w:jc w:val="left"/>
              <w:rPr>
                <w:sz w:val="24"/>
              </w:rPr>
            </w:pPr>
            <w:r>
              <w:rPr>
                <w:sz w:val="24"/>
              </w:rPr>
              <w:t>VIŠAK/MANJAK + NETO ZADUŽIVANJA/FINANCIRANJA</w:t>
            </w:r>
          </w:p>
          <w:p w:rsidR="009C04CD" w:rsidRDefault="006D19C9">
            <w:pPr>
              <w:pStyle w:val="TableParagraph"/>
              <w:spacing w:before="26" w:line="271" w:lineRule="exact"/>
              <w:ind w:left="31"/>
              <w:jc w:val="left"/>
              <w:rPr>
                <w:sz w:val="24"/>
              </w:rPr>
            </w:pPr>
            <w:r>
              <w:rPr>
                <w:sz w:val="24"/>
              </w:rPr>
              <w:t>+ RASPOLOŽIVA SREDSTVA IZ PRETHODNIH GODINA</w:t>
            </w:r>
          </w:p>
        </w:tc>
        <w:tc>
          <w:tcPr>
            <w:tcW w:w="1529" w:type="dxa"/>
          </w:tcPr>
          <w:p w:rsidR="009C04CD" w:rsidRDefault="009C04CD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9C04CD" w:rsidRDefault="009C04CD">
            <w:pPr>
              <w:pStyle w:val="TableParagraph"/>
              <w:spacing w:before="10" w:line="240" w:lineRule="auto"/>
              <w:jc w:val="left"/>
              <w:rPr>
                <w:sz w:val="26"/>
              </w:rPr>
            </w:pPr>
          </w:p>
          <w:p w:rsidR="009C04CD" w:rsidRDefault="006D19C9">
            <w:pPr>
              <w:pStyle w:val="TableParagraph"/>
              <w:spacing w:line="266" w:lineRule="exact"/>
              <w:ind w:right="2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562" w:type="dxa"/>
          </w:tcPr>
          <w:p w:rsidR="009C04CD" w:rsidRDefault="009C04CD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9C04CD" w:rsidRDefault="009C04CD">
            <w:pPr>
              <w:pStyle w:val="TableParagraph"/>
              <w:spacing w:before="10" w:line="240" w:lineRule="auto"/>
              <w:jc w:val="left"/>
              <w:rPr>
                <w:sz w:val="26"/>
              </w:rPr>
            </w:pPr>
          </w:p>
          <w:p w:rsidR="009C04CD" w:rsidRDefault="006D19C9">
            <w:pPr>
              <w:pStyle w:val="TableParagraph"/>
              <w:spacing w:line="266" w:lineRule="exact"/>
              <w:ind w:right="2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19" w:type="dxa"/>
          </w:tcPr>
          <w:p w:rsidR="009C04CD" w:rsidRDefault="009C04CD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9C04CD" w:rsidRDefault="009C04CD">
            <w:pPr>
              <w:pStyle w:val="TableParagraph"/>
              <w:spacing w:before="10" w:line="240" w:lineRule="auto"/>
              <w:jc w:val="left"/>
              <w:rPr>
                <w:sz w:val="26"/>
              </w:rPr>
            </w:pPr>
          </w:p>
          <w:p w:rsidR="009C04CD" w:rsidRDefault="006D19C9">
            <w:pPr>
              <w:pStyle w:val="TableParagraph"/>
              <w:spacing w:line="266" w:lineRule="exact"/>
              <w:ind w:right="26"/>
              <w:rPr>
                <w:sz w:val="24"/>
              </w:rPr>
            </w:pPr>
            <w:r>
              <w:rPr>
                <w:sz w:val="24"/>
              </w:rPr>
              <w:t>0,0%</w:t>
            </w:r>
          </w:p>
        </w:tc>
        <w:tc>
          <w:tcPr>
            <w:tcW w:w="2270" w:type="dxa"/>
          </w:tcPr>
          <w:p w:rsidR="009C04CD" w:rsidRDefault="009C04CD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9C04CD" w:rsidRDefault="009C04CD">
            <w:pPr>
              <w:pStyle w:val="TableParagraph"/>
              <w:spacing w:before="10" w:line="240" w:lineRule="auto"/>
              <w:jc w:val="left"/>
              <w:rPr>
                <w:sz w:val="26"/>
              </w:rPr>
            </w:pPr>
          </w:p>
          <w:p w:rsidR="009C04CD" w:rsidRDefault="006D19C9">
            <w:pPr>
              <w:pStyle w:val="TableParagraph"/>
              <w:spacing w:line="266" w:lineRule="exact"/>
              <w:ind w:right="26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</w:tbl>
    <w:p w:rsidR="009C04CD" w:rsidRDefault="009C04CD">
      <w:pPr>
        <w:spacing w:line="266" w:lineRule="exact"/>
        <w:rPr>
          <w:sz w:val="24"/>
        </w:rPr>
        <w:sectPr w:rsidR="009C04CD">
          <w:pgSz w:w="15840" w:h="12240" w:orient="landscape"/>
          <w:pgMar w:top="1140" w:right="1020" w:bottom="280" w:left="820" w:header="720" w:footer="720" w:gutter="0"/>
          <w:cols w:space="720"/>
        </w:sectPr>
      </w:pPr>
      <w:bookmarkStart w:id="0" w:name="_GoBack"/>
      <w:bookmarkEnd w:id="0"/>
    </w:p>
    <w:p w:rsidR="009C04CD" w:rsidRDefault="009C04CD" w:rsidP="007737A0">
      <w:pPr>
        <w:pStyle w:val="Tijeloteksta"/>
        <w:spacing w:before="0"/>
        <w:rPr>
          <w:sz w:val="17"/>
        </w:rPr>
      </w:pPr>
    </w:p>
    <w:p w:rsidR="009C04CD" w:rsidRDefault="009C04CD" w:rsidP="007737A0">
      <w:pPr>
        <w:pStyle w:val="Tijeloteksta"/>
        <w:spacing w:before="0"/>
        <w:rPr>
          <w:sz w:val="19"/>
        </w:rPr>
      </w:pPr>
    </w:p>
    <w:p w:rsidR="009C04CD" w:rsidRDefault="006D19C9" w:rsidP="007737A0">
      <w:pPr>
        <w:pStyle w:val="Naslov1"/>
        <w:spacing w:before="0"/>
        <w:ind w:left="5608" w:right="5913"/>
        <w:jc w:val="center"/>
      </w:pPr>
      <w:r>
        <w:t>Članak 2.</w:t>
      </w:r>
    </w:p>
    <w:p w:rsidR="009C04CD" w:rsidRDefault="009C04CD" w:rsidP="007737A0">
      <w:pPr>
        <w:pStyle w:val="Tijeloteksta"/>
        <w:spacing w:before="0"/>
        <w:rPr>
          <w:b/>
          <w:sz w:val="29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3493"/>
      </w:tblGrid>
      <w:tr w:rsidR="009C04CD">
        <w:trPr>
          <w:trHeight w:val="285"/>
        </w:trPr>
        <w:tc>
          <w:tcPr>
            <w:tcW w:w="13493" w:type="dxa"/>
          </w:tcPr>
          <w:p w:rsidR="009C04CD" w:rsidRDefault="006D19C9" w:rsidP="007737A0">
            <w:pPr>
              <w:pStyle w:val="TableParagraph"/>
              <w:ind w:left="1040"/>
              <w:jc w:val="left"/>
              <w:rPr>
                <w:sz w:val="24"/>
              </w:rPr>
            </w:pPr>
            <w:r>
              <w:rPr>
                <w:sz w:val="24"/>
              </w:rPr>
              <w:t>Članak 2. Proračuna Općine Rakovica mijenja se i glasi: "Prihodi i rashodi po razredima, skupinama i podskupinama utvrđuju s</w:t>
            </w:r>
          </w:p>
        </w:tc>
      </w:tr>
      <w:tr w:rsidR="009C04CD">
        <w:trPr>
          <w:trHeight w:val="285"/>
        </w:trPr>
        <w:tc>
          <w:tcPr>
            <w:tcW w:w="13493" w:type="dxa"/>
          </w:tcPr>
          <w:p w:rsidR="009C04CD" w:rsidRDefault="006D19C9" w:rsidP="007737A0">
            <w:pPr>
              <w:pStyle w:val="TableParagraph"/>
              <w:spacing w:line="256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Računu prihoda i rashoda i Računu financiranja kako slijedi":</w:t>
            </w:r>
          </w:p>
        </w:tc>
      </w:tr>
    </w:tbl>
    <w:p w:rsidR="009C04CD" w:rsidRDefault="009C04CD">
      <w:pPr>
        <w:pStyle w:val="Tijeloteksta"/>
        <w:spacing w:before="4"/>
        <w:rPr>
          <w:b/>
          <w:sz w:val="27"/>
        </w:rPr>
      </w:pPr>
    </w:p>
    <w:tbl>
      <w:tblPr>
        <w:tblStyle w:val="TableNormal"/>
        <w:tblW w:w="0" w:type="auto"/>
        <w:tblInd w:w="2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5945"/>
        <w:gridCol w:w="1639"/>
        <w:gridCol w:w="1528"/>
        <w:gridCol w:w="1497"/>
        <w:gridCol w:w="1528"/>
      </w:tblGrid>
      <w:tr w:rsidR="009C04CD">
        <w:trPr>
          <w:trHeight w:val="895"/>
        </w:trPr>
        <w:tc>
          <w:tcPr>
            <w:tcW w:w="994" w:type="dxa"/>
            <w:shd w:val="clear" w:color="auto" w:fill="C0C0C0"/>
          </w:tcPr>
          <w:p w:rsidR="009C04CD" w:rsidRDefault="009C04CD">
            <w:pPr>
              <w:pStyle w:val="TableParagraph"/>
              <w:spacing w:before="7" w:line="240" w:lineRule="auto"/>
              <w:jc w:val="left"/>
              <w:rPr>
                <w:b/>
                <w:sz w:val="23"/>
              </w:rPr>
            </w:pPr>
          </w:p>
          <w:p w:rsidR="009C04CD" w:rsidRDefault="006D19C9">
            <w:pPr>
              <w:pStyle w:val="TableParagraph"/>
              <w:spacing w:before="1" w:line="300" w:lineRule="atLeast"/>
              <w:ind w:left="40" w:right="3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BROJ KONTA</w:t>
            </w:r>
          </w:p>
        </w:tc>
        <w:tc>
          <w:tcPr>
            <w:tcW w:w="5945" w:type="dxa"/>
            <w:shd w:val="clear" w:color="auto" w:fill="C0C0C0"/>
          </w:tcPr>
          <w:p w:rsidR="009C04CD" w:rsidRDefault="009C04CD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9C04CD" w:rsidRDefault="009C04CD">
            <w:pPr>
              <w:pStyle w:val="TableParagraph"/>
              <w:spacing w:before="1" w:line="240" w:lineRule="auto"/>
              <w:jc w:val="left"/>
              <w:rPr>
                <w:b/>
                <w:sz w:val="26"/>
              </w:rPr>
            </w:pPr>
          </w:p>
          <w:p w:rsidR="009C04CD" w:rsidRDefault="006D19C9">
            <w:pPr>
              <w:pStyle w:val="TableParagraph"/>
              <w:spacing w:line="276" w:lineRule="exact"/>
              <w:ind w:left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VRSTA PRIHODA / RASHODA</w:t>
            </w:r>
          </w:p>
        </w:tc>
        <w:tc>
          <w:tcPr>
            <w:tcW w:w="1639" w:type="dxa"/>
            <w:shd w:val="clear" w:color="auto" w:fill="C0C0C0"/>
          </w:tcPr>
          <w:p w:rsidR="009C04CD" w:rsidRDefault="009C04CD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9C04CD" w:rsidRDefault="009C04CD">
            <w:pPr>
              <w:pStyle w:val="TableParagraph"/>
              <w:spacing w:before="1" w:line="240" w:lineRule="auto"/>
              <w:jc w:val="left"/>
              <w:rPr>
                <w:b/>
                <w:sz w:val="26"/>
              </w:rPr>
            </w:pPr>
          </w:p>
          <w:p w:rsidR="009C04CD" w:rsidRDefault="006D19C9">
            <w:pPr>
              <w:pStyle w:val="TableParagraph"/>
              <w:spacing w:line="276" w:lineRule="exact"/>
              <w:ind w:right="13"/>
              <w:rPr>
                <w:b/>
                <w:sz w:val="24"/>
              </w:rPr>
            </w:pPr>
            <w:r>
              <w:rPr>
                <w:b/>
                <w:sz w:val="24"/>
              </w:rPr>
              <w:t>PLANIRANO</w:t>
            </w:r>
          </w:p>
        </w:tc>
        <w:tc>
          <w:tcPr>
            <w:tcW w:w="1528" w:type="dxa"/>
            <w:shd w:val="clear" w:color="auto" w:fill="C0C0C0"/>
          </w:tcPr>
          <w:p w:rsidR="009C04CD" w:rsidRDefault="009C04CD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9C04CD" w:rsidRDefault="009C04CD">
            <w:pPr>
              <w:pStyle w:val="TableParagraph"/>
              <w:spacing w:before="1" w:line="240" w:lineRule="auto"/>
              <w:jc w:val="left"/>
              <w:rPr>
                <w:b/>
                <w:sz w:val="26"/>
              </w:rPr>
            </w:pPr>
          </w:p>
          <w:p w:rsidR="009C04CD" w:rsidRDefault="006D19C9">
            <w:pPr>
              <w:pStyle w:val="TableParagraph"/>
              <w:spacing w:line="276" w:lineRule="exact"/>
              <w:ind w:right="13"/>
              <w:rPr>
                <w:b/>
                <w:sz w:val="24"/>
              </w:rPr>
            </w:pPr>
            <w:r>
              <w:rPr>
                <w:b/>
                <w:sz w:val="24"/>
              </w:rPr>
              <w:t>IZNOS</w:t>
            </w:r>
          </w:p>
        </w:tc>
        <w:tc>
          <w:tcPr>
            <w:tcW w:w="1497" w:type="dxa"/>
            <w:shd w:val="clear" w:color="auto" w:fill="C0C0C0"/>
          </w:tcPr>
          <w:p w:rsidR="009C04CD" w:rsidRDefault="009C04CD">
            <w:pPr>
              <w:pStyle w:val="TableParagraph"/>
              <w:spacing w:before="7" w:line="240" w:lineRule="auto"/>
              <w:jc w:val="left"/>
              <w:rPr>
                <w:b/>
                <w:sz w:val="23"/>
              </w:rPr>
            </w:pPr>
          </w:p>
          <w:p w:rsidR="009C04CD" w:rsidRDefault="006D19C9">
            <w:pPr>
              <w:pStyle w:val="TableParagraph"/>
              <w:spacing w:before="1" w:line="300" w:lineRule="atLeast"/>
              <w:ind w:left="131" w:right="-10" w:hanging="2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PROMJENA POSTOTAK</w:t>
            </w:r>
          </w:p>
        </w:tc>
        <w:tc>
          <w:tcPr>
            <w:tcW w:w="1528" w:type="dxa"/>
            <w:shd w:val="clear" w:color="auto" w:fill="C0C0C0"/>
          </w:tcPr>
          <w:p w:rsidR="009C04CD" w:rsidRDefault="009C04CD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9C04CD" w:rsidRDefault="009C04CD">
            <w:pPr>
              <w:pStyle w:val="TableParagraph"/>
              <w:spacing w:before="1" w:line="240" w:lineRule="auto"/>
              <w:jc w:val="left"/>
              <w:rPr>
                <w:b/>
                <w:sz w:val="26"/>
              </w:rPr>
            </w:pPr>
          </w:p>
          <w:p w:rsidR="009C04CD" w:rsidRDefault="006D19C9">
            <w:pPr>
              <w:pStyle w:val="TableParagraph"/>
              <w:spacing w:line="276" w:lineRule="exact"/>
              <w:ind w:right="11"/>
              <w:rPr>
                <w:b/>
                <w:sz w:val="24"/>
              </w:rPr>
            </w:pPr>
            <w:r>
              <w:rPr>
                <w:b/>
                <w:sz w:val="24"/>
              </w:rPr>
              <w:t>NOVI IZNOS</w:t>
            </w:r>
          </w:p>
        </w:tc>
      </w:tr>
      <w:tr w:rsidR="009C04CD">
        <w:trPr>
          <w:trHeight w:val="284"/>
        </w:trPr>
        <w:tc>
          <w:tcPr>
            <w:tcW w:w="6939" w:type="dxa"/>
            <w:gridSpan w:val="2"/>
            <w:shd w:val="clear" w:color="auto" w:fill="808080"/>
          </w:tcPr>
          <w:p w:rsidR="009C04CD" w:rsidRDefault="006D19C9">
            <w:pPr>
              <w:pStyle w:val="TableParagraph"/>
              <w:ind w:left="1598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A. RAČUN PRIHODA I RASHODA</w:t>
            </w:r>
          </w:p>
        </w:tc>
        <w:tc>
          <w:tcPr>
            <w:tcW w:w="1639" w:type="dxa"/>
          </w:tcPr>
          <w:p w:rsidR="009C04CD" w:rsidRDefault="009C04CD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28" w:type="dxa"/>
          </w:tcPr>
          <w:p w:rsidR="009C04CD" w:rsidRDefault="009C04CD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97" w:type="dxa"/>
          </w:tcPr>
          <w:p w:rsidR="009C04CD" w:rsidRDefault="009C04CD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28" w:type="dxa"/>
          </w:tcPr>
          <w:p w:rsidR="009C04CD" w:rsidRDefault="009C04CD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9C04CD">
        <w:trPr>
          <w:trHeight w:val="284"/>
        </w:trPr>
        <w:tc>
          <w:tcPr>
            <w:tcW w:w="994" w:type="dxa"/>
            <w:shd w:val="clear" w:color="auto" w:fill="000080"/>
          </w:tcPr>
          <w:p w:rsidR="009C04CD" w:rsidRDefault="006D19C9">
            <w:pPr>
              <w:pStyle w:val="TableParagraph"/>
              <w:ind w:left="40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6</w:t>
            </w:r>
          </w:p>
        </w:tc>
        <w:tc>
          <w:tcPr>
            <w:tcW w:w="5945" w:type="dxa"/>
            <w:shd w:val="clear" w:color="auto" w:fill="000080"/>
          </w:tcPr>
          <w:p w:rsidR="009C04CD" w:rsidRDefault="006D19C9">
            <w:pPr>
              <w:pStyle w:val="TableParagraph"/>
              <w:ind w:left="40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Prihodi poslovanja</w:t>
            </w:r>
          </w:p>
        </w:tc>
        <w:tc>
          <w:tcPr>
            <w:tcW w:w="1639" w:type="dxa"/>
            <w:shd w:val="clear" w:color="auto" w:fill="000080"/>
          </w:tcPr>
          <w:p w:rsidR="009C04CD" w:rsidRDefault="006D19C9">
            <w:pPr>
              <w:pStyle w:val="TableParagraph"/>
              <w:ind w:right="1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26,260,094.62</w:t>
            </w:r>
          </w:p>
        </w:tc>
        <w:tc>
          <w:tcPr>
            <w:tcW w:w="1528" w:type="dxa"/>
            <w:shd w:val="clear" w:color="auto" w:fill="000080"/>
          </w:tcPr>
          <w:p w:rsidR="009C04CD" w:rsidRDefault="006D19C9">
            <w:pPr>
              <w:pStyle w:val="TableParagraph"/>
              <w:ind w:right="1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-8,371,230.00</w:t>
            </w:r>
          </w:p>
        </w:tc>
        <w:tc>
          <w:tcPr>
            <w:tcW w:w="1497" w:type="dxa"/>
            <w:shd w:val="clear" w:color="auto" w:fill="000080"/>
          </w:tcPr>
          <w:p w:rsidR="009C04CD" w:rsidRDefault="006D19C9">
            <w:pPr>
              <w:pStyle w:val="TableParagraph"/>
              <w:ind w:right="1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-31.9%</w:t>
            </w:r>
          </w:p>
        </w:tc>
        <w:tc>
          <w:tcPr>
            <w:tcW w:w="1528" w:type="dxa"/>
            <w:shd w:val="clear" w:color="auto" w:fill="000080"/>
          </w:tcPr>
          <w:p w:rsidR="009C04CD" w:rsidRDefault="006D19C9">
            <w:pPr>
              <w:pStyle w:val="TableParagraph"/>
              <w:ind w:right="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17,888,864.62</w:t>
            </w:r>
          </w:p>
        </w:tc>
      </w:tr>
      <w:tr w:rsidR="009C04CD">
        <w:trPr>
          <w:trHeight w:val="284"/>
        </w:trPr>
        <w:tc>
          <w:tcPr>
            <w:tcW w:w="994" w:type="dxa"/>
          </w:tcPr>
          <w:p w:rsidR="009C04CD" w:rsidRDefault="006D19C9">
            <w:pPr>
              <w:pStyle w:val="TableParagraph"/>
              <w:ind w:left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61</w:t>
            </w:r>
          </w:p>
        </w:tc>
        <w:tc>
          <w:tcPr>
            <w:tcW w:w="5945" w:type="dxa"/>
          </w:tcPr>
          <w:p w:rsidR="009C04CD" w:rsidRDefault="006D19C9">
            <w:pPr>
              <w:pStyle w:val="TableParagraph"/>
              <w:ind w:left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Prihodi od poreza</w:t>
            </w:r>
          </w:p>
        </w:tc>
        <w:tc>
          <w:tcPr>
            <w:tcW w:w="1639" w:type="dxa"/>
          </w:tcPr>
          <w:p w:rsidR="009C04CD" w:rsidRDefault="006D19C9">
            <w:pPr>
              <w:pStyle w:val="TableParagraph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6,260,980.00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37,470.00</w:t>
            </w:r>
          </w:p>
        </w:tc>
        <w:tc>
          <w:tcPr>
            <w:tcW w:w="1497" w:type="dxa"/>
          </w:tcPr>
          <w:p w:rsidR="009C04CD" w:rsidRDefault="006D19C9">
            <w:pPr>
              <w:pStyle w:val="TableParagraph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0.6%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5"/>
              <w:rPr>
                <w:b/>
                <w:sz w:val="24"/>
              </w:rPr>
            </w:pPr>
            <w:r>
              <w:rPr>
                <w:b/>
                <w:sz w:val="24"/>
              </w:rPr>
              <w:t>6,298,450.00</w:t>
            </w:r>
          </w:p>
        </w:tc>
      </w:tr>
      <w:tr w:rsidR="009C04CD">
        <w:trPr>
          <w:trHeight w:val="284"/>
        </w:trPr>
        <w:tc>
          <w:tcPr>
            <w:tcW w:w="994" w:type="dxa"/>
          </w:tcPr>
          <w:p w:rsidR="009C04CD" w:rsidRDefault="006D19C9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611</w:t>
            </w:r>
          </w:p>
        </w:tc>
        <w:tc>
          <w:tcPr>
            <w:tcW w:w="5945" w:type="dxa"/>
          </w:tcPr>
          <w:p w:rsidR="009C04CD" w:rsidRDefault="006D19C9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Porez i prirez na dohodak</w:t>
            </w:r>
          </w:p>
        </w:tc>
        <w:tc>
          <w:tcPr>
            <w:tcW w:w="1639" w:type="dxa"/>
          </w:tcPr>
          <w:p w:rsidR="009C04CD" w:rsidRDefault="006D19C9">
            <w:pPr>
              <w:pStyle w:val="TableParagraph"/>
              <w:ind w:right="19"/>
              <w:rPr>
                <w:sz w:val="24"/>
              </w:rPr>
            </w:pPr>
            <w:r>
              <w:rPr>
                <w:sz w:val="24"/>
              </w:rPr>
              <w:t>5,570,980.00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12,470.00</w:t>
            </w:r>
          </w:p>
        </w:tc>
        <w:tc>
          <w:tcPr>
            <w:tcW w:w="1497" w:type="dxa"/>
          </w:tcPr>
          <w:p w:rsidR="009C04CD" w:rsidRDefault="006D19C9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0.2%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5,583,450.00</w:t>
            </w:r>
          </w:p>
        </w:tc>
      </w:tr>
      <w:tr w:rsidR="009C04CD">
        <w:trPr>
          <w:trHeight w:val="284"/>
        </w:trPr>
        <w:tc>
          <w:tcPr>
            <w:tcW w:w="994" w:type="dxa"/>
          </w:tcPr>
          <w:p w:rsidR="009C04CD" w:rsidRDefault="006D19C9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613</w:t>
            </w:r>
          </w:p>
        </w:tc>
        <w:tc>
          <w:tcPr>
            <w:tcW w:w="5945" w:type="dxa"/>
          </w:tcPr>
          <w:p w:rsidR="009C04CD" w:rsidRDefault="006D19C9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Porezi na imovinu</w:t>
            </w:r>
          </w:p>
        </w:tc>
        <w:tc>
          <w:tcPr>
            <w:tcW w:w="1639" w:type="dxa"/>
          </w:tcPr>
          <w:p w:rsidR="009C04CD" w:rsidRDefault="006D19C9">
            <w:pPr>
              <w:pStyle w:val="TableParagraph"/>
              <w:ind w:right="19"/>
              <w:rPr>
                <w:sz w:val="24"/>
              </w:rPr>
            </w:pPr>
            <w:r>
              <w:rPr>
                <w:sz w:val="24"/>
              </w:rPr>
              <w:t>455,000.00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  <w:tc>
          <w:tcPr>
            <w:tcW w:w="1497" w:type="dxa"/>
          </w:tcPr>
          <w:p w:rsidR="009C04CD" w:rsidRDefault="006D19C9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2.2%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465,000.00</w:t>
            </w:r>
          </w:p>
        </w:tc>
      </w:tr>
      <w:tr w:rsidR="009C04CD">
        <w:trPr>
          <w:trHeight w:val="284"/>
        </w:trPr>
        <w:tc>
          <w:tcPr>
            <w:tcW w:w="994" w:type="dxa"/>
          </w:tcPr>
          <w:p w:rsidR="009C04CD" w:rsidRDefault="006D19C9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614</w:t>
            </w:r>
          </w:p>
        </w:tc>
        <w:tc>
          <w:tcPr>
            <w:tcW w:w="5945" w:type="dxa"/>
          </w:tcPr>
          <w:p w:rsidR="009C04CD" w:rsidRDefault="006D19C9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Porezi na robu i usluge</w:t>
            </w:r>
          </w:p>
        </w:tc>
        <w:tc>
          <w:tcPr>
            <w:tcW w:w="1639" w:type="dxa"/>
          </w:tcPr>
          <w:p w:rsidR="009C04CD" w:rsidRDefault="006D19C9">
            <w:pPr>
              <w:pStyle w:val="TableParagraph"/>
              <w:ind w:right="19"/>
              <w:rPr>
                <w:sz w:val="24"/>
              </w:rPr>
            </w:pPr>
            <w:r>
              <w:rPr>
                <w:sz w:val="24"/>
              </w:rPr>
              <w:t>235,000.00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15,000.00</w:t>
            </w:r>
          </w:p>
        </w:tc>
        <w:tc>
          <w:tcPr>
            <w:tcW w:w="1497" w:type="dxa"/>
          </w:tcPr>
          <w:p w:rsidR="009C04CD" w:rsidRDefault="006D19C9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6.4%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250,000.00</w:t>
            </w:r>
          </w:p>
        </w:tc>
      </w:tr>
      <w:tr w:rsidR="009C04CD">
        <w:trPr>
          <w:trHeight w:val="589"/>
        </w:trPr>
        <w:tc>
          <w:tcPr>
            <w:tcW w:w="994" w:type="dxa"/>
          </w:tcPr>
          <w:p w:rsidR="009C04CD" w:rsidRDefault="009C04CD">
            <w:pPr>
              <w:pStyle w:val="TableParagraph"/>
              <w:spacing w:before="6" w:line="240" w:lineRule="auto"/>
              <w:jc w:val="left"/>
              <w:rPr>
                <w:b/>
                <w:sz w:val="25"/>
              </w:rPr>
            </w:pPr>
          </w:p>
          <w:p w:rsidR="009C04CD" w:rsidRDefault="006D19C9">
            <w:pPr>
              <w:pStyle w:val="TableParagraph"/>
              <w:spacing w:line="276" w:lineRule="exact"/>
              <w:ind w:left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63</w:t>
            </w:r>
          </w:p>
        </w:tc>
        <w:tc>
          <w:tcPr>
            <w:tcW w:w="5945" w:type="dxa"/>
          </w:tcPr>
          <w:p w:rsidR="009C04CD" w:rsidRDefault="006D19C9">
            <w:pPr>
              <w:pStyle w:val="TableParagraph"/>
              <w:spacing w:line="268" w:lineRule="exact"/>
              <w:ind w:left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Pomoći iz inozemstva i od subjekata unutar općeg</w:t>
            </w:r>
          </w:p>
          <w:p w:rsidR="009C04CD" w:rsidRDefault="006D19C9">
            <w:pPr>
              <w:pStyle w:val="TableParagraph"/>
              <w:spacing w:before="26" w:line="276" w:lineRule="exact"/>
              <w:ind w:left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proračuna</w:t>
            </w:r>
          </w:p>
        </w:tc>
        <w:tc>
          <w:tcPr>
            <w:tcW w:w="1639" w:type="dxa"/>
          </w:tcPr>
          <w:p w:rsidR="009C04CD" w:rsidRDefault="009C04CD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9C04CD" w:rsidRDefault="006D19C9">
            <w:pPr>
              <w:pStyle w:val="TableParagraph"/>
              <w:spacing w:line="266" w:lineRule="exact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15,290,500.00</w:t>
            </w:r>
          </w:p>
        </w:tc>
        <w:tc>
          <w:tcPr>
            <w:tcW w:w="1528" w:type="dxa"/>
          </w:tcPr>
          <w:p w:rsidR="009C04CD" w:rsidRDefault="009C04CD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9C04CD" w:rsidRDefault="006D19C9">
            <w:pPr>
              <w:pStyle w:val="TableParagraph"/>
              <w:spacing w:line="266" w:lineRule="exact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-8,145,000.00</w:t>
            </w:r>
          </w:p>
        </w:tc>
        <w:tc>
          <w:tcPr>
            <w:tcW w:w="1497" w:type="dxa"/>
          </w:tcPr>
          <w:p w:rsidR="009C04CD" w:rsidRDefault="009C04CD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9C04CD" w:rsidRDefault="006D19C9">
            <w:pPr>
              <w:pStyle w:val="TableParagraph"/>
              <w:spacing w:line="266" w:lineRule="exact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-53.3%</w:t>
            </w:r>
          </w:p>
        </w:tc>
        <w:tc>
          <w:tcPr>
            <w:tcW w:w="1528" w:type="dxa"/>
          </w:tcPr>
          <w:p w:rsidR="009C04CD" w:rsidRDefault="009C04CD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9C04CD" w:rsidRDefault="006D19C9">
            <w:pPr>
              <w:pStyle w:val="TableParagraph"/>
              <w:spacing w:line="266" w:lineRule="exact"/>
              <w:ind w:right="15"/>
              <w:rPr>
                <w:b/>
                <w:sz w:val="24"/>
              </w:rPr>
            </w:pPr>
            <w:r>
              <w:rPr>
                <w:b/>
                <w:sz w:val="24"/>
              </w:rPr>
              <w:t>7,145,500.00</w:t>
            </w:r>
          </w:p>
        </w:tc>
      </w:tr>
      <w:tr w:rsidR="009C04CD">
        <w:trPr>
          <w:trHeight w:val="285"/>
        </w:trPr>
        <w:tc>
          <w:tcPr>
            <w:tcW w:w="994" w:type="dxa"/>
          </w:tcPr>
          <w:p w:rsidR="009C04CD" w:rsidRDefault="006D19C9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633</w:t>
            </w:r>
          </w:p>
        </w:tc>
        <w:tc>
          <w:tcPr>
            <w:tcW w:w="5945" w:type="dxa"/>
          </w:tcPr>
          <w:p w:rsidR="009C04CD" w:rsidRDefault="006D19C9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Pomoći proračunu iz drugih proračuna</w:t>
            </w:r>
          </w:p>
        </w:tc>
        <w:tc>
          <w:tcPr>
            <w:tcW w:w="1639" w:type="dxa"/>
          </w:tcPr>
          <w:p w:rsidR="009C04CD" w:rsidRDefault="006D19C9">
            <w:pPr>
              <w:pStyle w:val="TableParagraph"/>
              <w:ind w:right="19"/>
              <w:rPr>
                <w:sz w:val="24"/>
              </w:rPr>
            </w:pPr>
            <w:r>
              <w:rPr>
                <w:sz w:val="24"/>
              </w:rPr>
              <w:t>3,905,500.00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-1,982,000.00</w:t>
            </w:r>
          </w:p>
        </w:tc>
        <w:tc>
          <w:tcPr>
            <w:tcW w:w="1497" w:type="dxa"/>
          </w:tcPr>
          <w:p w:rsidR="009C04CD" w:rsidRDefault="006D19C9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-50.7%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1,923,500.00</w:t>
            </w:r>
          </w:p>
        </w:tc>
      </w:tr>
      <w:tr w:rsidR="009C04CD">
        <w:trPr>
          <w:trHeight w:val="284"/>
        </w:trPr>
        <w:tc>
          <w:tcPr>
            <w:tcW w:w="994" w:type="dxa"/>
          </w:tcPr>
          <w:p w:rsidR="009C04CD" w:rsidRDefault="006D19C9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634</w:t>
            </w:r>
          </w:p>
        </w:tc>
        <w:tc>
          <w:tcPr>
            <w:tcW w:w="5945" w:type="dxa"/>
          </w:tcPr>
          <w:p w:rsidR="009C04CD" w:rsidRDefault="006D19C9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Pomoći od izvanproračunskih korisnika</w:t>
            </w:r>
          </w:p>
        </w:tc>
        <w:tc>
          <w:tcPr>
            <w:tcW w:w="1639" w:type="dxa"/>
          </w:tcPr>
          <w:p w:rsidR="009C04CD" w:rsidRDefault="006D19C9">
            <w:pPr>
              <w:pStyle w:val="TableParagraph"/>
              <w:ind w:right="19"/>
              <w:rPr>
                <w:sz w:val="24"/>
              </w:rPr>
            </w:pPr>
            <w:r>
              <w:rPr>
                <w:sz w:val="24"/>
              </w:rPr>
              <w:t>1,815,000.00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-900,000.00</w:t>
            </w:r>
          </w:p>
        </w:tc>
        <w:tc>
          <w:tcPr>
            <w:tcW w:w="1497" w:type="dxa"/>
          </w:tcPr>
          <w:p w:rsidR="009C04CD" w:rsidRDefault="006D19C9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-49.6%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915,000.00</w:t>
            </w:r>
          </w:p>
        </w:tc>
      </w:tr>
      <w:tr w:rsidR="009C04CD">
        <w:trPr>
          <w:trHeight w:val="589"/>
        </w:trPr>
        <w:tc>
          <w:tcPr>
            <w:tcW w:w="994" w:type="dxa"/>
          </w:tcPr>
          <w:p w:rsidR="009C04CD" w:rsidRDefault="009C04CD">
            <w:pPr>
              <w:pStyle w:val="TableParagraph"/>
              <w:spacing w:before="11" w:line="240" w:lineRule="auto"/>
              <w:jc w:val="left"/>
              <w:rPr>
                <w:b/>
                <w:sz w:val="25"/>
              </w:rPr>
            </w:pPr>
          </w:p>
          <w:p w:rsidR="009C04CD" w:rsidRDefault="006D19C9">
            <w:pPr>
              <w:pStyle w:val="TableParagraph"/>
              <w:spacing w:line="271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638</w:t>
            </w:r>
          </w:p>
        </w:tc>
        <w:tc>
          <w:tcPr>
            <w:tcW w:w="5945" w:type="dxa"/>
          </w:tcPr>
          <w:p w:rsidR="009C04CD" w:rsidRDefault="006D19C9">
            <w:pPr>
              <w:pStyle w:val="TableParagraph"/>
              <w:spacing w:line="272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Pomoći iz državnog proračuna temeljem prijenosa EU</w:t>
            </w:r>
          </w:p>
          <w:p w:rsidR="009C04CD" w:rsidRDefault="006D19C9">
            <w:pPr>
              <w:pStyle w:val="TableParagraph"/>
              <w:spacing w:before="26" w:line="271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sredstava</w:t>
            </w:r>
          </w:p>
        </w:tc>
        <w:tc>
          <w:tcPr>
            <w:tcW w:w="1639" w:type="dxa"/>
          </w:tcPr>
          <w:p w:rsidR="009C04CD" w:rsidRDefault="009C04CD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9C04CD" w:rsidRDefault="006D19C9">
            <w:pPr>
              <w:pStyle w:val="TableParagraph"/>
              <w:spacing w:line="266" w:lineRule="exact"/>
              <w:ind w:right="19"/>
              <w:rPr>
                <w:sz w:val="24"/>
              </w:rPr>
            </w:pPr>
            <w:r>
              <w:rPr>
                <w:sz w:val="24"/>
              </w:rPr>
              <w:t>9,570,000.00</w:t>
            </w:r>
          </w:p>
        </w:tc>
        <w:tc>
          <w:tcPr>
            <w:tcW w:w="1528" w:type="dxa"/>
          </w:tcPr>
          <w:p w:rsidR="009C04CD" w:rsidRDefault="009C04CD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9C04CD" w:rsidRDefault="006D19C9">
            <w:pPr>
              <w:pStyle w:val="TableParagraph"/>
              <w:spacing w:line="266" w:lineRule="exact"/>
              <w:ind w:right="17"/>
              <w:rPr>
                <w:sz w:val="24"/>
              </w:rPr>
            </w:pPr>
            <w:r>
              <w:rPr>
                <w:sz w:val="24"/>
              </w:rPr>
              <w:t>-5,263,000.00</w:t>
            </w:r>
          </w:p>
        </w:tc>
        <w:tc>
          <w:tcPr>
            <w:tcW w:w="1497" w:type="dxa"/>
          </w:tcPr>
          <w:p w:rsidR="009C04CD" w:rsidRDefault="009C04CD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9C04CD" w:rsidRDefault="006D19C9">
            <w:pPr>
              <w:pStyle w:val="TableParagraph"/>
              <w:spacing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-55.0%</w:t>
            </w:r>
          </w:p>
        </w:tc>
        <w:tc>
          <w:tcPr>
            <w:tcW w:w="1528" w:type="dxa"/>
          </w:tcPr>
          <w:p w:rsidR="009C04CD" w:rsidRDefault="009C04CD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9C04CD" w:rsidRDefault="006D19C9">
            <w:pPr>
              <w:pStyle w:val="TableParagraph"/>
              <w:spacing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4,307,000.00</w:t>
            </w:r>
          </w:p>
        </w:tc>
      </w:tr>
      <w:tr w:rsidR="009C04CD">
        <w:trPr>
          <w:trHeight w:val="284"/>
        </w:trPr>
        <w:tc>
          <w:tcPr>
            <w:tcW w:w="994" w:type="dxa"/>
          </w:tcPr>
          <w:p w:rsidR="009C04CD" w:rsidRDefault="006D19C9">
            <w:pPr>
              <w:pStyle w:val="TableParagraph"/>
              <w:ind w:left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  <w:tc>
          <w:tcPr>
            <w:tcW w:w="5945" w:type="dxa"/>
          </w:tcPr>
          <w:p w:rsidR="009C04CD" w:rsidRDefault="006D19C9">
            <w:pPr>
              <w:pStyle w:val="TableParagraph"/>
              <w:ind w:left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Prihodi od imovine</w:t>
            </w:r>
          </w:p>
        </w:tc>
        <w:tc>
          <w:tcPr>
            <w:tcW w:w="1639" w:type="dxa"/>
          </w:tcPr>
          <w:p w:rsidR="009C04CD" w:rsidRDefault="006D19C9">
            <w:pPr>
              <w:pStyle w:val="TableParagraph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370,301.00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66,300.00</w:t>
            </w:r>
          </w:p>
        </w:tc>
        <w:tc>
          <w:tcPr>
            <w:tcW w:w="1497" w:type="dxa"/>
          </w:tcPr>
          <w:p w:rsidR="009C04CD" w:rsidRDefault="006D19C9">
            <w:pPr>
              <w:pStyle w:val="TableParagraph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17.9%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5"/>
              <w:rPr>
                <w:b/>
                <w:sz w:val="24"/>
              </w:rPr>
            </w:pPr>
            <w:r>
              <w:rPr>
                <w:b/>
                <w:sz w:val="24"/>
              </w:rPr>
              <w:t>436,601.00</w:t>
            </w:r>
          </w:p>
        </w:tc>
      </w:tr>
      <w:tr w:rsidR="009C04CD">
        <w:trPr>
          <w:trHeight w:val="284"/>
        </w:trPr>
        <w:tc>
          <w:tcPr>
            <w:tcW w:w="994" w:type="dxa"/>
          </w:tcPr>
          <w:p w:rsidR="009C04CD" w:rsidRDefault="006D19C9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641</w:t>
            </w:r>
          </w:p>
        </w:tc>
        <w:tc>
          <w:tcPr>
            <w:tcW w:w="5945" w:type="dxa"/>
          </w:tcPr>
          <w:p w:rsidR="009C04CD" w:rsidRDefault="006D19C9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Prihodi od financijske imovine</w:t>
            </w:r>
          </w:p>
        </w:tc>
        <w:tc>
          <w:tcPr>
            <w:tcW w:w="1639" w:type="dxa"/>
          </w:tcPr>
          <w:p w:rsidR="009C04CD" w:rsidRDefault="006D19C9">
            <w:pPr>
              <w:pStyle w:val="TableParagraph"/>
              <w:ind w:right="19"/>
              <w:rPr>
                <w:sz w:val="24"/>
              </w:rPr>
            </w:pPr>
            <w:r>
              <w:rPr>
                <w:sz w:val="24"/>
              </w:rPr>
              <w:t>26,000.00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-800.00</w:t>
            </w:r>
          </w:p>
        </w:tc>
        <w:tc>
          <w:tcPr>
            <w:tcW w:w="1497" w:type="dxa"/>
          </w:tcPr>
          <w:p w:rsidR="009C04CD" w:rsidRDefault="006D19C9">
            <w:pPr>
              <w:pStyle w:val="TableParagraph"/>
              <w:ind w:right="14"/>
              <w:rPr>
                <w:sz w:val="24"/>
              </w:rPr>
            </w:pPr>
            <w:r>
              <w:rPr>
                <w:sz w:val="24"/>
              </w:rPr>
              <w:t>-3.1%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25,200.00</w:t>
            </w:r>
          </w:p>
        </w:tc>
      </w:tr>
      <w:tr w:rsidR="009C04CD">
        <w:trPr>
          <w:trHeight w:val="284"/>
        </w:trPr>
        <w:tc>
          <w:tcPr>
            <w:tcW w:w="994" w:type="dxa"/>
          </w:tcPr>
          <w:p w:rsidR="009C04CD" w:rsidRDefault="006D19C9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642</w:t>
            </w:r>
          </w:p>
        </w:tc>
        <w:tc>
          <w:tcPr>
            <w:tcW w:w="5945" w:type="dxa"/>
          </w:tcPr>
          <w:p w:rsidR="009C04CD" w:rsidRDefault="006D19C9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Prihodi od nefinancijske imovine</w:t>
            </w:r>
          </w:p>
        </w:tc>
        <w:tc>
          <w:tcPr>
            <w:tcW w:w="1639" w:type="dxa"/>
          </w:tcPr>
          <w:p w:rsidR="009C04CD" w:rsidRDefault="006D19C9">
            <w:pPr>
              <w:pStyle w:val="TableParagraph"/>
              <w:ind w:right="19"/>
              <w:rPr>
                <w:sz w:val="24"/>
              </w:rPr>
            </w:pPr>
            <w:r>
              <w:rPr>
                <w:sz w:val="24"/>
              </w:rPr>
              <w:t>344,301.00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67,100.00</w:t>
            </w:r>
          </w:p>
        </w:tc>
        <w:tc>
          <w:tcPr>
            <w:tcW w:w="1497" w:type="dxa"/>
          </w:tcPr>
          <w:p w:rsidR="009C04CD" w:rsidRDefault="006D19C9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19.5%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411,401.00</w:t>
            </w:r>
          </w:p>
        </w:tc>
      </w:tr>
      <w:tr w:rsidR="009C04CD">
        <w:trPr>
          <w:trHeight w:val="590"/>
        </w:trPr>
        <w:tc>
          <w:tcPr>
            <w:tcW w:w="994" w:type="dxa"/>
          </w:tcPr>
          <w:p w:rsidR="009C04CD" w:rsidRDefault="009C04CD">
            <w:pPr>
              <w:pStyle w:val="TableParagraph"/>
              <w:spacing w:before="7" w:line="240" w:lineRule="auto"/>
              <w:jc w:val="left"/>
              <w:rPr>
                <w:b/>
                <w:sz w:val="25"/>
              </w:rPr>
            </w:pPr>
          </w:p>
          <w:p w:rsidR="009C04CD" w:rsidRDefault="006D19C9">
            <w:pPr>
              <w:pStyle w:val="TableParagraph"/>
              <w:spacing w:line="276" w:lineRule="exact"/>
              <w:ind w:left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65</w:t>
            </w:r>
          </w:p>
        </w:tc>
        <w:tc>
          <w:tcPr>
            <w:tcW w:w="5945" w:type="dxa"/>
          </w:tcPr>
          <w:p w:rsidR="009C04CD" w:rsidRDefault="006D19C9">
            <w:pPr>
              <w:pStyle w:val="TableParagraph"/>
              <w:spacing w:line="268" w:lineRule="exact"/>
              <w:ind w:left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Prihodi od upravnih i administrativnih pristojbi,</w:t>
            </w:r>
          </w:p>
          <w:p w:rsidR="009C04CD" w:rsidRDefault="006D19C9">
            <w:pPr>
              <w:pStyle w:val="TableParagraph"/>
              <w:spacing w:before="27" w:line="276" w:lineRule="exact"/>
              <w:ind w:left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pristojbi po posebnim propisima i naknada</w:t>
            </w:r>
          </w:p>
        </w:tc>
        <w:tc>
          <w:tcPr>
            <w:tcW w:w="1639" w:type="dxa"/>
          </w:tcPr>
          <w:p w:rsidR="009C04CD" w:rsidRDefault="009C04CD">
            <w:pPr>
              <w:pStyle w:val="TableParagraph"/>
              <w:spacing w:before="5" w:line="240" w:lineRule="auto"/>
              <w:jc w:val="left"/>
              <w:rPr>
                <w:b/>
                <w:sz w:val="26"/>
              </w:rPr>
            </w:pPr>
          </w:p>
          <w:p w:rsidR="009C04CD" w:rsidRDefault="006D19C9">
            <w:pPr>
              <w:pStyle w:val="TableParagraph"/>
              <w:spacing w:line="266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4,093,313.62</w:t>
            </w:r>
          </w:p>
        </w:tc>
        <w:tc>
          <w:tcPr>
            <w:tcW w:w="1528" w:type="dxa"/>
          </w:tcPr>
          <w:p w:rsidR="009C04CD" w:rsidRDefault="009C04CD">
            <w:pPr>
              <w:pStyle w:val="TableParagraph"/>
              <w:spacing w:before="5" w:line="240" w:lineRule="auto"/>
              <w:jc w:val="left"/>
              <w:rPr>
                <w:b/>
                <w:sz w:val="26"/>
              </w:rPr>
            </w:pPr>
          </w:p>
          <w:p w:rsidR="009C04CD" w:rsidRDefault="006D19C9">
            <w:pPr>
              <w:pStyle w:val="TableParagraph"/>
              <w:spacing w:line="266" w:lineRule="exact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-172,000.00</w:t>
            </w:r>
          </w:p>
        </w:tc>
        <w:tc>
          <w:tcPr>
            <w:tcW w:w="1497" w:type="dxa"/>
          </w:tcPr>
          <w:p w:rsidR="009C04CD" w:rsidRDefault="009C04CD">
            <w:pPr>
              <w:pStyle w:val="TableParagraph"/>
              <w:spacing w:before="5" w:line="240" w:lineRule="auto"/>
              <w:jc w:val="left"/>
              <w:rPr>
                <w:b/>
                <w:sz w:val="26"/>
              </w:rPr>
            </w:pPr>
          </w:p>
          <w:p w:rsidR="009C04CD" w:rsidRDefault="006D19C9">
            <w:pPr>
              <w:pStyle w:val="TableParagraph"/>
              <w:spacing w:line="266" w:lineRule="exact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-4.2%</w:t>
            </w:r>
          </w:p>
        </w:tc>
        <w:tc>
          <w:tcPr>
            <w:tcW w:w="1528" w:type="dxa"/>
          </w:tcPr>
          <w:p w:rsidR="009C04CD" w:rsidRDefault="009C04CD">
            <w:pPr>
              <w:pStyle w:val="TableParagraph"/>
              <w:spacing w:before="5" w:line="240" w:lineRule="auto"/>
              <w:jc w:val="left"/>
              <w:rPr>
                <w:b/>
                <w:sz w:val="26"/>
              </w:rPr>
            </w:pPr>
          </w:p>
          <w:p w:rsidR="009C04CD" w:rsidRDefault="006D19C9">
            <w:pPr>
              <w:pStyle w:val="TableParagraph"/>
              <w:spacing w:line="266" w:lineRule="exact"/>
              <w:ind w:right="15"/>
              <w:rPr>
                <w:b/>
                <w:sz w:val="24"/>
              </w:rPr>
            </w:pPr>
            <w:r>
              <w:rPr>
                <w:b/>
                <w:sz w:val="24"/>
              </w:rPr>
              <w:t>3,921,313.62</w:t>
            </w:r>
          </w:p>
        </w:tc>
      </w:tr>
      <w:tr w:rsidR="009C04CD">
        <w:trPr>
          <w:trHeight w:val="284"/>
        </w:trPr>
        <w:tc>
          <w:tcPr>
            <w:tcW w:w="994" w:type="dxa"/>
          </w:tcPr>
          <w:p w:rsidR="009C04CD" w:rsidRDefault="006D19C9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651</w:t>
            </w:r>
          </w:p>
        </w:tc>
        <w:tc>
          <w:tcPr>
            <w:tcW w:w="5945" w:type="dxa"/>
          </w:tcPr>
          <w:p w:rsidR="009C04CD" w:rsidRDefault="006D19C9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Upravne i administrativne pristojbe</w:t>
            </w:r>
          </w:p>
        </w:tc>
        <w:tc>
          <w:tcPr>
            <w:tcW w:w="1639" w:type="dxa"/>
          </w:tcPr>
          <w:p w:rsidR="009C04CD" w:rsidRDefault="006D19C9">
            <w:pPr>
              <w:pStyle w:val="TableParagraph"/>
              <w:ind w:right="19"/>
              <w:rPr>
                <w:sz w:val="24"/>
              </w:rPr>
            </w:pPr>
            <w:r>
              <w:rPr>
                <w:sz w:val="24"/>
              </w:rPr>
              <w:t>275,000.00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28,000.00</w:t>
            </w:r>
          </w:p>
        </w:tc>
        <w:tc>
          <w:tcPr>
            <w:tcW w:w="1497" w:type="dxa"/>
          </w:tcPr>
          <w:p w:rsidR="009C04CD" w:rsidRDefault="006D19C9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10.2%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303,000.00</w:t>
            </w:r>
          </w:p>
        </w:tc>
      </w:tr>
      <w:tr w:rsidR="009C04CD">
        <w:trPr>
          <w:trHeight w:val="284"/>
        </w:trPr>
        <w:tc>
          <w:tcPr>
            <w:tcW w:w="994" w:type="dxa"/>
          </w:tcPr>
          <w:p w:rsidR="009C04CD" w:rsidRDefault="006D19C9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652</w:t>
            </w:r>
          </w:p>
        </w:tc>
        <w:tc>
          <w:tcPr>
            <w:tcW w:w="5945" w:type="dxa"/>
          </w:tcPr>
          <w:p w:rsidR="009C04CD" w:rsidRDefault="006D19C9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Prihodi po posebnim propisima</w:t>
            </w:r>
          </w:p>
        </w:tc>
        <w:tc>
          <w:tcPr>
            <w:tcW w:w="1639" w:type="dxa"/>
          </w:tcPr>
          <w:p w:rsidR="009C04CD" w:rsidRDefault="006D19C9">
            <w:pPr>
              <w:pStyle w:val="TableParagraph"/>
              <w:ind w:right="19"/>
              <w:rPr>
                <w:sz w:val="24"/>
              </w:rPr>
            </w:pPr>
            <w:r>
              <w:rPr>
                <w:sz w:val="24"/>
              </w:rPr>
              <w:t>632,313.62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-12,000.00</w:t>
            </w:r>
          </w:p>
        </w:tc>
        <w:tc>
          <w:tcPr>
            <w:tcW w:w="1497" w:type="dxa"/>
          </w:tcPr>
          <w:p w:rsidR="009C04CD" w:rsidRDefault="006D19C9">
            <w:pPr>
              <w:pStyle w:val="TableParagraph"/>
              <w:ind w:right="14"/>
              <w:rPr>
                <w:sz w:val="24"/>
              </w:rPr>
            </w:pPr>
            <w:r>
              <w:rPr>
                <w:sz w:val="24"/>
              </w:rPr>
              <w:t>-1.9%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620,313.62</w:t>
            </w:r>
          </w:p>
        </w:tc>
      </w:tr>
      <w:tr w:rsidR="009C04CD">
        <w:trPr>
          <w:trHeight w:val="284"/>
        </w:trPr>
        <w:tc>
          <w:tcPr>
            <w:tcW w:w="994" w:type="dxa"/>
          </w:tcPr>
          <w:p w:rsidR="009C04CD" w:rsidRDefault="006D19C9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653</w:t>
            </w:r>
          </w:p>
        </w:tc>
        <w:tc>
          <w:tcPr>
            <w:tcW w:w="5945" w:type="dxa"/>
          </w:tcPr>
          <w:p w:rsidR="009C04CD" w:rsidRDefault="006D19C9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Komunalni doprinosi i naknade</w:t>
            </w:r>
          </w:p>
        </w:tc>
        <w:tc>
          <w:tcPr>
            <w:tcW w:w="1639" w:type="dxa"/>
          </w:tcPr>
          <w:p w:rsidR="009C04CD" w:rsidRDefault="006D19C9">
            <w:pPr>
              <w:pStyle w:val="TableParagraph"/>
              <w:ind w:right="19"/>
              <w:rPr>
                <w:sz w:val="24"/>
              </w:rPr>
            </w:pPr>
            <w:r>
              <w:rPr>
                <w:sz w:val="24"/>
              </w:rPr>
              <w:t>3,186,000.00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-188,000.00</w:t>
            </w:r>
          </w:p>
        </w:tc>
        <w:tc>
          <w:tcPr>
            <w:tcW w:w="1497" w:type="dxa"/>
          </w:tcPr>
          <w:p w:rsidR="009C04CD" w:rsidRDefault="006D19C9">
            <w:pPr>
              <w:pStyle w:val="TableParagraph"/>
              <w:ind w:right="14"/>
              <w:rPr>
                <w:sz w:val="24"/>
              </w:rPr>
            </w:pPr>
            <w:r>
              <w:rPr>
                <w:sz w:val="24"/>
              </w:rPr>
              <w:t>-5.9%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2,998,000.00</w:t>
            </w:r>
          </w:p>
        </w:tc>
      </w:tr>
      <w:tr w:rsidR="009C04CD">
        <w:trPr>
          <w:trHeight w:val="589"/>
        </w:trPr>
        <w:tc>
          <w:tcPr>
            <w:tcW w:w="994" w:type="dxa"/>
          </w:tcPr>
          <w:p w:rsidR="009C04CD" w:rsidRDefault="009C04CD">
            <w:pPr>
              <w:pStyle w:val="TableParagraph"/>
              <w:spacing w:before="6" w:line="240" w:lineRule="auto"/>
              <w:jc w:val="left"/>
              <w:rPr>
                <w:b/>
                <w:sz w:val="25"/>
              </w:rPr>
            </w:pPr>
          </w:p>
          <w:p w:rsidR="009C04CD" w:rsidRDefault="006D19C9">
            <w:pPr>
              <w:pStyle w:val="TableParagraph"/>
              <w:spacing w:line="276" w:lineRule="exact"/>
              <w:ind w:left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  <w:tc>
          <w:tcPr>
            <w:tcW w:w="5945" w:type="dxa"/>
          </w:tcPr>
          <w:p w:rsidR="009C04CD" w:rsidRDefault="006D19C9">
            <w:pPr>
              <w:pStyle w:val="TableParagraph"/>
              <w:spacing w:line="268" w:lineRule="exact"/>
              <w:ind w:left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Prihodi od prodaje proizvoda i robe te pruženih usluga i</w:t>
            </w:r>
          </w:p>
          <w:p w:rsidR="009C04CD" w:rsidRDefault="006D19C9">
            <w:pPr>
              <w:pStyle w:val="TableParagraph"/>
              <w:spacing w:before="26" w:line="276" w:lineRule="exact"/>
              <w:ind w:left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prihodi od donacija</w:t>
            </w:r>
          </w:p>
        </w:tc>
        <w:tc>
          <w:tcPr>
            <w:tcW w:w="1639" w:type="dxa"/>
          </w:tcPr>
          <w:p w:rsidR="009C04CD" w:rsidRDefault="009C04CD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9C04CD" w:rsidRDefault="006D19C9">
            <w:pPr>
              <w:pStyle w:val="TableParagraph"/>
              <w:spacing w:line="266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230,000.00</w:t>
            </w:r>
          </w:p>
        </w:tc>
        <w:tc>
          <w:tcPr>
            <w:tcW w:w="1528" w:type="dxa"/>
          </w:tcPr>
          <w:p w:rsidR="009C04CD" w:rsidRDefault="009C04CD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9C04CD" w:rsidRDefault="006D19C9">
            <w:pPr>
              <w:pStyle w:val="TableParagraph"/>
              <w:spacing w:line="266" w:lineRule="exact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-155,000.00</w:t>
            </w:r>
          </w:p>
        </w:tc>
        <w:tc>
          <w:tcPr>
            <w:tcW w:w="1497" w:type="dxa"/>
          </w:tcPr>
          <w:p w:rsidR="009C04CD" w:rsidRDefault="009C04CD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9C04CD" w:rsidRDefault="006D19C9">
            <w:pPr>
              <w:pStyle w:val="TableParagraph"/>
              <w:spacing w:line="266" w:lineRule="exact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-67.4%</w:t>
            </w:r>
          </w:p>
        </w:tc>
        <w:tc>
          <w:tcPr>
            <w:tcW w:w="1528" w:type="dxa"/>
          </w:tcPr>
          <w:p w:rsidR="009C04CD" w:rsidRDefault="009C04CD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9C04CD" w:rsidRDefault="006D19C9">
            <w:pPr>
              <w:pStyle w:val="TableParagraph"/>
              <w:spacing w:line="266" w:lineRule="exact"/>
              <w:ind w:right="15"/>
              <w:rPr>
                <w:b/>
                <w:sz w:val="24"/>
              </w:rPr>
            </w:pPr>
            <w:r>
              <w:rPr>
                <w:b/>
                <w:sz w:val="24"/>
              </w:rPr>
              <w:t>75,000.00</w:t>
            </w:r>
          </w:p>
        </w:tc>
      </w:tr>
    </w:tbl>
    <w:p w:rsidR="009C04CD" w:rsidRDefault="009C04CD">
      <w:pPr>
        <w:spacing w:line="266" w:lineRule="exact"/>
        <w:rPr>
          <w:sz w:val="24"/>
        </w:rPr>
        <w:sectPr w:rsidR="009C04CD">
          <w:pgSz w:w="15840" w:h="12240" w:orient="landscape"/>
          <w:pgMar w:top="1140" w:right="1020" w:bottom="280" w:left="820" w:header="720" w:footer="720" w:gutter="0"/>
          <w:cols w:space="720"/>
        </w:sectPr>
      </w:pPr>
    </w:p>
    <w:p w:rsidR="009C04CD" w:rsidRDefault="009C04CD">
      <w:pPr>
        <w:pStyle w:val="Tijeloteksta"/>
        <w:rPr>
          <w:b/>
          <w:sz w:val="26"/>
        </w:rPr>
      </w:pPr>
    </w:p>
    <w:tbl>
      <w:tblPr>
        <w:tblStyle w:val="TableNormal"/>
        <w:tblW w:w="0" w:type="auto"/>
        <w:tblInd w:w="2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5945"/>
        <w:gridCol w:w="1639"/>
        <w:gridCol w:w="1528"/>
        <w:gridCol w:w="1497"/>
        <w:gridCol w:w="1528"/>
      </w:tblGrid>
      <w:tr w:rsidR="009C04CD">
        <w:trPr>
          <w:trHeight w:val="284"/>
        </w:trPr>
        <w:tc>
          <w:tcPr>
            <w:tcW w:w="994" w:type="dxa"/>
          </w:tcPr>
          <w:p w:rsidR="009C04CD" w:rsidRDefault="006D19C9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661</w:t>
            </w:r>
          </w:p>
        </w:tc>
        <w:tc>
          <w:tcPr>
            <w:tcW w:w="5945" w:type="dxa"/>
          </w:tcPr>
          <w:p w:rsidR="009C04CD" w:rsidRDefault="006D19C9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Prihodi od prodaje proizvoda i robe te pruženih usluga</w:t>
            </w:r>
          </w:p>
        </w:tc>
        <w:tc>
          <w:tcPr>
            <w:tcW w:w="1639" w:type="dxa"/>
          </w:tcPr>
          <w:p w:rsidR="009C04CD" w:rsidRDefault="006D19C9">
            <w:pPr>
              <w:pStyle w:val="TableParagraph"/>
              <w:ind w:right="19"/>
              <w:rPr>
                <w:sz w:val="24"/>
              </w:rPr>
            </w:pPr>
            <w:r>
              <w:rPr>
                <w:sz w:val="24"/>
              </w:rPr>
              <w:t>35,000.00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30,000.00</w:t>
            </w:r>
          </w:p>
        </w:tc>
        <w:tc>
          <w:tcPr>
            <w:tcW w:w="1497" w:type="dxa"/>
          </w:tcPr>
          <w:p w:rsidR="009C04CD" w:rsidRDefault="006D19C9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85.7%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65,000.00</w:t>
            </w:r>
          </w:p>
        </w:tc>
      </w:tr>
      <w:tr w:rsidR="009C04CD">
        <w:trPr>
          <w:trHeight w:val="284"/>
        </w:trPr>
        <w:tc>
          <w:tcPr>
            <w:tcW w:w="994" w:type="dxa"/>
          </w:tcPr>
          <w:p w:rsidR="009C04CD" w:rsidRDefault="006D19C9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663</w:t>
            </w:r>
          </w:p>
        </w:tc>
        <w:tc>
          <w:tcPr>
            <w:tcW w:w="5945" w:type="dxa"/>
          </w:tcPr>
          <w:p w:rsidR="009C04CD" w:rsidRDefault="006D19C9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Donacije od pravnih i fizičkih osoba izvan općeg proračuna</w:t>
            </w:r>
          </w:p>
        </w:tc>
        <w:tc>
          <w:tcPr>
            <w:tcW w:w="1639" w:type="dxa"/>
          </w:tcPr>
          <w:p w:rsidR="009C04CD" w:rsidRDefault="006D19C9">
            <w:pPr>
              <w:pStyle w:val="TableParagraph"/>
              <w:ind w:right="19"/>
              <w:rPr>
                <w:sz w:val="24"/>
              </w:rPr>
            </w:pPr>
            <w:r>
              <w:rPr>
                <w:sz w:val="24"/>
              </w:rPr>
              <w:t>195,000.00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-185,000.00</w:t>
            </w:r>
          </w:p>
        </w:tc>
        <w:tc>
          <w:tcPr>
            <w:tcW w:w="1497" w:type="dxa"/>
          </w:tcPr>
          <w:p w:rsidR="009C04CD" w:rsidRDefault="006D19C9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-94.9%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</w:tr>
      <w:tr w:rsidR="009C04CD">
        <w:trPr>
          <w:trHeight w:val="284"/>
        </w:trPr>
        <w:tc>
          <w:tcPr>
            <w:tcW w:w="994" w:type="dxa"/>
          </w:tcPr>
          <w:p w:rsidR="009C04CD" w:rsidRDefault="006D19C9">
            <w:pPr>
              <w:pStyle w:val="TableParagraph"/>
              <w:ind w:left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5945" w:type="dxa"/>
          </w:tcPr>
          <w:p w:rsidR="009C04CD" w:rsidRDefault="006D19C9">
            <w:pPr>
              <w:pStyle w:val="TableParagraph"/>
              <w:ind w:left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Kazne, upravne mjere i ostali prihodi</w:t>
            </w:r>
          </w:p>
        </w:tc>
        <w:tc>
          <w:tcPr>
            <w:tcW w:w="1639" w:type="dxa"/>
          </w:tcPr>
          <w:p w:rsidR="009C04CD" w:rsidRDefault="006D19C9">
            <w:pPr>
              <w:pStyle w:val="TableParagraph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15,000.00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-3,000.00</w:t>
            </w:r>
          </w:p>
        </w:tc>
        <w:tc>
          <w:tcPr>
            <w:tcW w:w="1497" w:type="dxa"/>
          </w:tcPr>
          <w:p w:rsidR="009C04CD" w:rsidRDefault="006D19C9">
            <w:pPr>
              <w:pStyle w:val="TableParagraph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-20.0%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5"/>
              <w:rPr>
                <w:b/>
                <w:sz w:val="24"/>
              </w:rPr>
            </w:pPr>
            <w:r>
              <w:rPr>
                <w:b/>
                <w:sz w:val="24"/>
              </w:rPr>
              <w:t>12,000.00</w:t>
            </w:r>
          </w:p>
        </w:tc>
      </w:tr>
      <w:tr w:rsidR="009C04CD">
        <w:trPr>
          <w:trHeight w:val="284"/>
        </w:trPr>
        <w:tc>
          <w:tcPr>
            <w:tcW w:w="994" w:type="dxa"/>
          </w:tcPr>
          <w:p w:rsidR="009C04CD" w:rsidRDefault="006D19C9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681</w:t>
            </w:r>
          </w:p>
        </w:tc>
        <w:tc>
          <w:tcPr>
            <w:tcW w:w="5945" w:type="dxa"/>
          </w:tcPr>
          <w:p w:rsidR="009C04CD" w:rsidRDefault="006D19C9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Kazne i upravne mjere</w:t>
            </w:r>
          </w:p>
        </w:tc>
        <w:tc>
          <w:tcPr>
            <w:tcW w:w="1639" w:type="dxa"/>
          </w:tcPr>
          <w:p w:rsidR="009C04CD" w:rsidRDefault="006D19C9">
            <w:pPr>
              <w:pStyle w:val="TableParagraph"/>
              <w:ind w:right="19"/>
              <w:rPr>
                <w:sz w:val="24"/>
              </w:rPr>
            </w:pPr>
            <w:r>
              <w:rPr>
                <w:sz w:val="24"/>
              </w:rPr>
              <w:t>5,000.00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-3,000.00</w:t>
            </w:r>
          </w:p>
        </w:tc>
        <w:tc>
          <w:tcPr>
            <w:tcW w:w="1497" w:type="dxa"/>
          </w:tcPr>
          <w:p w:rsidR="009C04CD" w:rsidRDefault="006D19C9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-60.0%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2,000.00</w:t>
            </w:r>
          </w:p>
        </w:tc>
      </w:tr>
      <w:tr w:rsidR="009C04CD">
        <w:trPr>
          <w:trHeight w:val="284"/>
        </w:trPr>
        <w:tc>
          <w:tcPr>
            <w:tcW w:w="994" w:type="dxa"/>
          </w:tcPr>
          <w:p w:rsidR="009C04CD" w:rsidRDefault="006D19C9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683</w:t>
            </w:r>
          </w:p>
        </w:tc>
        <w:tc>
          <w:tcPr>
            <w:tcW w:w="5945" w:type="dxa"/>
          </w:tcPr>
          <w:p w:rsidR="009C04CD" w:rsidRDefault="006D19C9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Ostali prihodi</w:t>
            </w:r>
          </w:p>
        </w:tc>
        <w:tc>
          <w:tcPr>
            <w:tcW w:w="1639" w:type="dxa"/>
          </w:tcPr>
          <w:p w:rsidR="009C04CD" w:rsidRDefault="006D19C9">
            <w:pPr>
              <w:pStyle w:val="TableParagraph"/>
              <w:ind w:right="19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97" w:type="dxa"/>
          </w:tcPr>
          <w:p w:rsidR="009C04CD" w:rsidRDefault="006D19C9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0.0%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</w:tr>
      <w:tr w:rsidR="009C04CD">
        <w:trPr>
          <w:trHeight w:val="284"/>
        </w:trPr>
        <w:tc>
          <w:tcPr>
            <w:tcW w:w="994" w:type="dxa"/>
            <w:shd w:val="clear" w:color="auto" w:fill="000080"/>
          </w:tcPr>
          <w:p w:rsidR="009C04CD" w:rsidRDefault="006D19C9">
            <w:pPr>
              <w:pStyle w:val="TableParagraph"/>
              <w:ind w:left="40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7</w:t>
            </w:r>
          </w:p>
        </w:tc>
        <w:tc>
          <w:tcPr>
            <w:tcW w:w="5945" w:type="dxa"/>
            <w:shd w:val="clear" w:color="auto" w:fill="000080"/>
          </w:tcPr>
          <w:p w:rsidR="009C04CD" w:rsidRDefault="006D19C9">
            <w:pPr>
              <w:pStyle w:val="TableParagraph"/>
              <w:ind w:left="40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Prihodi od prodaje nefinancijske imovine</w:t>
            </w:r>
          </w:p>
        </w:tc>
        <w:tc>
          <w:tcPr>
            <w:tcW w:w="1639" w:type="dxa"/>
            <w:shd w:val="clear" w:color="auto" w:fill="000080"/>
          </w:tcPr>
          <w:p w:rsidR="009C04CD" w:rsidRDefault="006D19C9">
            <w:pPr>
              <w:pStyle w:val="TableParagraph"/>
              <w:ind w:right="1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852,000.00</w:t>
            </w:r>
          </w:p>
        </w:tc>
        <w:tc>
          <w:tcPr>
            <w:tcW w:w="1528" w:type="dxa"/>
            <w:shd w:val="clear" w:color="auto" w:fill="000080"/>
          </w:tcPr>
          <w:p w:rsidR="009C04CD" w:rsidRDefault="006D19C9">
            <w:pPr>
              <w:pStyle w:val="TableParagraph"/>
              <w:ind w:right="1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-762,000.00</w:t>
            </w:r>
          </w:p>
        </w:tc>
        <w:tc>
          <w:tcPr>
            <w:tcW w:w="1497" w:type="dxa"/>
            <w:shd w:val="clear" w:color="auto" w:fill="000080"/>
          </w:tcPr>
          <w:p w:rsidR="009C04CD" w:rsidRDefault="006D19C9">
            <w:pPr>
              <w:pStyle w:val="TableParagraph"/>
              <w:ind w:right="1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-89.4%</w:t>
            </w:r>
          </w:p>
        </w:tc>
        <w:tc>
          <w:tcPr>
            <w:tcW w:w="1528" w:type="dxa"/>
            <w:shd w:val="clear" w:color="auto" w:fill="000080"/>
          </w:tcPr>
          <w:p w:rsidR="009C04CD" w:rsidRDefault="006D19C9">
            <w:pPr>
              <w:pStyle w:val="TableParagraph"/>
              <w:ind w:right="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90,000.00</w:t>
            </w:r>
          </w:p>
        </w:tc>
      </w:tr>
      <w:tr w:rsidR="009C04CD">
        <w:trPr>
          <w:trHeight w:val="284"/>
        </w:trPr>
        <w:tc>
          <w:tcPr>
            <w:tcW w:w="994" w:type="dxa"/>
          </w:tcPr>
          <w:p w:rsidR="009C04CD" w:rsidRDefault="006D19C9">
            <w:pPr>
              <w:pStyle w:val="TableParagraph"/>
              <w:ind w:left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71</w:t>
            </w:r>
          </w:p>
        </w:tc>
        <w:tc>
          <w:tcPr>
            <w:tcW w:w="5945" w:type="dxa"/>
          </w:tcPr>
          <w:p w:rsidR="009C04CD" w:rsidRDefault="006D19C9">
            <w:pPr>
              <w:pStyle w:val="TableParagraph"/>
              <w:ind w:left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Prihodi od prodaje </w:t>
            </w:r>
            <w:proofErr w:type="spellStart"/>
            <w:r>
              <w:rPr>
                <w:b/>
                <w:sz w:val="24"/>
              </w:rPr>
              <w:t>neproizvedene</w:t>
            </w:r>
            <w:proofErr w:type="spellEnd"/>
            <w:r>
              <w:rPr>
                <w:b/>
                <w:sz w:val="24"/>
              </w:rPr>
              <w:t xml:space="preserve"> dugotrajne imovine</w:t>
            </w:r>
          </w:p>
        </w:tc>
        <w:tc>
          <w:tcPr>
            <w:tcW w:w="1639" w:type="dxa"/>
          </w:tcPr>
          <w:p w:rsidR="009C04CD" w:rsidRDefault="006D19C9">
            <w:pPr>
              <w:pStyle w:val="TableParagraph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760,000.00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-670,000.00</w:t>
            </w:r>
          </w:p>
        </w:tc>
        <w:tc>
          <w:tcPr>
            <w:tcW w:w="1497" w:type="dxa"/>
          </w:tcPr>
          <w:p w:rsidR="009C04CD" w:rsidRDefault="006D19C9">
            <w:pPr>
              <w:pStyle w:val="TableParagraph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-88.2%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5"/>
              <w:rPr>
                <w:b/>
                <w:sz w:val="24"/>
              </w:rPr>
            </w:pPr>
            <w:r>
              <w:rPr>
                <w:b/>
                <w:sz w:val="24"/>
              </w:rPr>
              <w:t>90,000.00</w:t>
            </w:r>
          </w:p>
        </w:tc>
      </w:tr>
      <w:tr w:rsidR="009C04CD">
        <w:trPr>
          <w:trHeight w:val="590"/>
        </w:trPr>
        <w:tc>
          <w:tcPr>
            <w:tcW w:w="994" w:type="dxa"/>
          </w:tcPr>
          <w:p w:rsidR="009C04CD" w:rsidRDefault="009C04CD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9C04CD" w:rsidRDefault="006D19C9">
            <w:pPr>
              <w:pStyle w:val="TableParagraph"/>
              <w:spacing w:line="271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711</w:t>
            </w:r>
          </w:p>
        </w:tc>
        <w:tc>
          <w:tcPr>
            <w:tcW w:w="5945" w:type="dxa"/>
          </w:tcPr>
          <w:p w:rsidR="009C04CD" w:rsidRDefault="006D19C9">
            <w:pPr>
              <w:pStyle w:val="TableParagraph"/>
              <w:spacing w:line="273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Prihodi od prodaje materijalne imovine - prirodnih</w:t>
            </w:r>
          </w:p>
          <w:p w:rsidR="009C04CD" w:rsidRDefault="006D19C9">
            <w:pPr>
              <w:pStyle w:val="TableParagraph"/>
              <w:spacing w:before="26" w:line="271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bogatstava</w:t>
            </w:r>
          </w:p>
        </w:tc>
        <w:tc>
          <w:tcPr>
            <w:tcW w:w="1639" w:type="dxa"/>
          </w:tcPr>
          <w:p w:rsidR="009C04CD" w:rsidRDefault="009C04CD">
            <w:pPr>
              <w:pStyle w:val="TableParagraph"/>
              <w:spacing w:before="5" w:line="240" w:lineRule="auto"/>
              <w:jc w:val="left"/>
              <w:rPr>
                <w:b/>
                <w:sz w:val="26"/>
              </w:rPr>
            </w:pPr>
          </w:p>
          <w:p w:rsidR="009C04CD" w:rsidRDefault="006D19C9">
            <w:pPr>
              <w:pStyle w:val="TableParagraph"/>
              <w:spacing w:line="266" w:lineRule="exact"/>
              <w:ind w:right="19"/>
              <w:rPr>
                <w:sz w:val="24"/>
              </w:rPr>
            </w:pPr>
            <w:r>
              <w:rPr>
                <w:sz w:val="24"/>
              </w:rPr>
              <w:t>760,000.00</w:t>
            </w:r>
          </w:p>
        </w:tc>
        <w:tc>
          <w:tcPr>
            <w:tcW w:w="1528" w:type="dxa"/>
          </w:tcPr>
          <w:p w:rsidR="009C04CD" w:rsidRDefault="009C04CD">
            <w:pPr>
              <w:pStyle w:val="TableParagraph"/>
              <w:spacing w:before="5" w:line="240" w:lineRule="auto"/>
              <w:jc w:val="left"/>
              <w:rPr>
                <w:b/>
                <w:sz w:val="26"/>
              </w:rPr>
            </w:pPr>
          </w:p>
          <w:p w:rsidR="009C04CD" w:rsidRDefault="006D19C9">
            <w:pPr>
              <w:pStyle w:val="TableParagraph"/>
              <w:spacing w:line="266" w:lineRule="exact"/>
              <w:ind w:right="17"/>
              <w:rPr>
                <w:sz w:val="24"/>
              </w:rPr>
            </w:pPr>
            <w:r>
              <w:rPr>
                <w:sz w:val="24"/>
              </w:rPr>
              <w:t>-670,000.00</w:t>
            </w:r>
          </w:p>
        </w:tc>
        <w:tc>
          <w:tcPr>
            <w:tcW w:w="1497" w:type="dxa"/>
          </w:tcPr>
          <w:p w:rsidR="009C04CD" w:rsidRDefault="009C04CD">
            <w:pPr>
              <w:pStyle w:val="TableParagraph"/>
              <w:spacing w:before="5" w:line="240" w:lineRule="auto"/>
              <w:jc w:val="left"/>
              <w:rPr>
                <w:b/>
                <w:sz w:val="26"/>
              </w:rPr>
            </w:pPr>
          </w:p>
          <w:p w:rsidR="009C04CD" w:rsidRDefault="006D19C9">
            <w:pPr>
              <w:pStyle w:val="TableParagraph"/>
              <w:spacing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-88.2%</w:t>
            </w:r>
          </w:p>
        </w:tc>
        <w:tc>
          <w:tcPr>
            <w:tcW w:w="1528" w:type="dxa"/>
          </w:tcPr>
          <w:p w:rsidR="009C04CD" w:rsidRDefault="009C04CD">
            <w:pPr>
              <w:pStyle w:val="TableParagraph"/>
              <w:spacing w:before="5" w:line="240" w:lineRule="auto"/>
              <w:jc w:val="left"/>
              <w:rPr>
                <w:b/>
                <w:sz w:val="26"/>
              </w:rPr>
            </w:pPr>
          </w:p>
          <w:p w:rsidR="009C04CD" w:rsidRDefault="006D19C9">
            <w:pPr>
              <w:pStyle w:val="TableParagraph"/>
              <w:spacing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90,000.00</w:t>
            </w:r>
          </w:p>
        </w:tc>
      </w:tr>
      <w:tr w:rsidR="009C04CD">
        <w:trPr>
          <w:trHeight w:val="284"/>
        </w:trPr>
        <w:tc>
          <w:tcPr>
            <w:tcW w:w="994" w:type="dxa"/>
          </w:tcPr>
          <w:p w:rsidR="009C04CD" w:rsidRDefault="006D19C9">
            <w:pPr>
              <w:pStyle w:val="TableParagraph"/>
              <w:ind w:left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5945" w:type="dxa"/>
          </w:tcPr>
          <w:p w:rsidR="009C04CD" w:rsidRDefault="006D19C9">
            <w:pPr>
              <w:pStyle w:val="TableParagraph"/>
              <w:ind w:left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Prihodi od prodaje proizvedene dugotrajne imovine</w:t>
            </w:r>
          </w:p>
        </w:tc>
        <w:tc>
          <w:tcPr>
            <w:tcW w:w="1639" w:type="dxa"/>
          </w:tcPr>
          <w:p w:rsidR="009C04CD" w:rsidRDefault="006D19C9">
            <w:pPr>
              <w:pStyle w:val="TableParagraph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92,000.00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-92,000.00</w:t>
            </w:r>
          </w:p>
        </w:tc>
        <w:tc>
          <w:tcPr>
            <w:tcW w:w="1497" w:type="dxa"/>
          </w:tcPr>
          <w:p w:rsidR="009C04CD" w:rsidRDefault="006D19C9">
            <w:pPr>
              <w:pStyle w:val="TableParagraph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-100%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5"/>
              <w:rPr>
                <w:b/>
                <w:sz w:val="24"/>
              </w:rPr>
            </w:pPr>
            <w:r>
              <w:rPr>
                <w:b/>
                <w:sz w:val="24"/>
              </w:rPr>
              <w:t>0.00</w:t>
            </w:r>
          </w:p>
        </w:tc>
      </w:tr>
      <w:tr w:rsidR="009C04CD">
        <w:trPr>
          <w:trHeight w:val="284"/>
        </w:trPr>
        <w:tc>
          <w:tcPr>
            <w:tcW w:w="994" w:type="dxa"/>
          </w:tcPr>
          <w:p w:rsidR="009C04CD" w:rsidRDefault="006D19C9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721</w:t>
            </w:r>
          </w:p>
        </w:tc>
        <w:tc>
          <w:tcPr>
            <w:tcW w:w="5945" w:type="dxa"/>
          </w:tcPr>
          <w:p w:rsidR="009C04CD" w:rsidRDefault="006D19C9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Prihodi od prodaje građevinskih objekata</w:t>
            </w:r>
          </w:p>
        </w:tc>
        <w:tc>
          <w:tcPr>
            <w:tcW w:w="1639" w:type="dxa"/>
          </w:tcPr>
          <w:p w:rsidR="009C04CD" w:rsidRDefault="006D19C9">
            <w:pPr>
              <w:pStyle w:val="TableParagraph"/>
              <w:ind w:right="19"/>
              <w:rPr>
                <w:sz w:val="24"/>
              </w:rPr>
            </w:pPr>
            <w:r>
              <w:rPr>
                <w:sz w:val="24"/>
              </w:rPr>
              <w:t>92,000.00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-92,000.00</w:t>
            </w:r>
          </w:p>
        </w:tc>
        <w:tc>
          <w:tcPr>
            <w:tcW w:w="1497" w:type="dxa"/>
          </w:tcPr>
          <w:p w:rsidR="009C04CD" w:rsidRDefault="006D19C9">
            <w:pPr>
              <w:pStyle w:val="TableParagraph"/>
              <w:ind w:right="14"/>
              <w:rPr>
                <w:sz w:val="24"/>
              </w:rPr>
            </w:pPr>
            <w:r>
              <w:rPr>
                <w:sz w:val="24"/>
              </w:rPr>
              <w:t>-100%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9C04CD">
        <w:trPr>
          <w:trHeight w:val="284"/>
        </w:trPr>
        <w:tc>
          <w:tcPr>
            <w:tcW w:w="994" w:type="dxa"/>
            <w:shd w:val="clear" w:color="auto" w:fill="000080"/>
          </w:tcPr>
          <w:p w:rsidR="009C04CD" w:rsidRDefault="006D19C9">
            <w:pPr>
              <w:pStyle w:val="TableParagraph"/>
              <w:ind w:left="40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3</w:t>
            </w:r>
          </w:p>
        </w:tc>
        <w:tc>
          <w:tcPr>
            <w:tcW w:w="5945" w:type="dxa"/>
            <w:shd w:val="clear" w:color="auto" w:fill="000080"/>
          </w:tcPr>
          <w:p w:rsidR="009C04CD" w:rsidRDefault="006D19C9">
            <w:pPr>
              <w:pStyle w:val="TableParagraph"/>
              <w:ind w:left="40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Rashodi poslovanja</w:t>
            </w:r>
          </w:p>
        </w:tc>
        <w:tc>
          <w:tcPr>
            <w:tcW w:w="1639" w:type="dxa"/>
            <w:shd w:val="clear" w:color="auto" w:fill="000080"/>
          </w:tcPr>
          <w:p w:rsidR="009C04CD" w:rsidRDefault="006D19C9">
            <w:pPr>
              <w:pStyle w:val="TableParagraph"/>
              <w:ind w:right="1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12,700,168.96</w:t>
            </w:r>
          </w:p>
        </w:tc>
        <w:tc>
          <w:tcPr>
            <w:tcW w:w="1528" w:type="dxa"/>
            <w:shd w:val="clear" w:color="auto" w:fill="000080"/>
          </w:tcPr>
          <w:p w:rsidR="009C04CD" w:rsidRDefault="006D19C9">
            <w:pPr>
              <w:pStyle w:val="TableParagraph"/>
              <w:ind w:right="1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-192,830.00</w:t>
            </w:r>
          </w:p>
        </w:tc>
        <w:tc>
          <w:tcPr>
            <w:tcW w:w="1497" w:type="dxa"/>
            <w:shd w:val="clear" w:color="auto" w:fill="000080"/>
          </w:tcPr>
          <w:p w:rsidR="009C04CD" w:rsidRDefault="006D19C9">
            <w:pPr>
              <w:pStyle w:val="TableParagraph"/>
              <w:ind w:right="1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-1.5%</w:t>
            </w:r>
          </w:p>
        </w:tc>
        <w:tc>
          <w:tcPr>
            <w:tcW w:w="1528" w:type="dxa"/>
            <w:shd w:val="clear" w:color="auto" w:fill="000080"/>
          </w:tcPr>
          <w:p w:rsidR="009C04CD" w:rsidRDefault="006D19C9">
            <w:pPr>
              <w:pStyle w:val="TableParagraph"/>
              <w:ind w:right="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12,507,338.96</w:t>
            </w:r>
          </w:p>
        </w:tc>
      </w:tr>
      <w:tr w:rsidR="009C04CD">
        <w:trPr>
          <w:trHeight w:val="284"/>
        </w:trPr>
        <w:tc>
          <w:tcPr>
            <w:tcW w:w="994" w:type="dxa"/>
          </w:tcPr>
          <w:p w:rsidR="009C04CD" w:rsidRDefault="006D19C9">
            <w:pPr>
              <w:pStyle w:val="TableParagraph"/>
              <w:ind w:left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5945" w:type="dxa"/>
          </w:tcPr>
          <w:p w:rsidR="009C04CD" w:rsidRDefault="006D19C9">
            <w:pPr>
              <w:pStyle w:val="TableParagraph"/>
              <w:ind w:left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zaposlene</w:t>
            </w:r>
          </w:p>
        </w:tc>
        <w:tc>
          <w:tcPr>
            <w:tcW w:w="1639" w:type="dxa"/>
          </w:tcPr>
          <w:p w:rsidR="009C04CD" w:rsidRDefault="006D19C9">
            <w:pPr>
              <w:pStyle w:val="TableParagraph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1,669,487.21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4,925.00</w:t>
            </w:r>
          </w:p>
        </w:tc>
        <w:tc>
          <w:tcPr>
            <w:tcW w:w="1497" w:type="dxa"/>
          </w:tcPr>
          <w:p w:rsidR="009C04CD" w:rsidRDefault="006D19C9">
            <w:pPr>
              <w:pStyle w:val="TableParagraph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0.3%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5"/>
              <w:rPr>
                <w:b/>
                <w:sz w:val="24"/>
              </w:rPr>
            </w:pPr>
            <w:r>
              <w:rPr>
                <w:b/>
                <w:sz w:val="24"/>
              </w:rPr>
              <w:t>1,674,412.21</w:t>
            </w:r>
          </w:p>
        </w:tc>
      </w:tr>
      <w:tr w:rsidR="009C04CD">
        <w:trPr>
          <w:trHeight w:val="284"/>
        </w:trPr>
        <w:tc>
          <w:tcPr>
            <w:tcW w:w="994" w:type="dxa"/>
          </w:tcPr>
          <w:p w:rsidR="009C04CD" w:rsidRDefault="006D19C9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5945" w:type="dxa"/>
          </w:tcPr>
          <w:p w:rsidR="009C04CD" w:rsidRDefault="006D19C9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Plaće (Bruto)</w:t>
            </w:r>
          </w:p>
        </w:tc>
        <w:tc>
          <w:tcPr>
            <w:tcW w:w="1639" w:type="dxa"/>
          </w:tcPr>
          <w:p w:rsidR="009C04CD" w:rsidRDefault="006D19C9">
            <w:pPr>
              <w:pStyle w:val="TableParagraph"/>
              <w:ind w:right="19"/>
              <w:rPr>
                <w:sz w:val="24"/>
              </w:rPr>
            </w:pPr>
            <w:r>
              <w:rPr>
                <w:sz w:val="24"/>
              </w:rPr>
              <w:t>1,395,337.52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3,100.00</w:t>
            </w:r>
          </w:p>
        </w:tc>
        <w:tc>
          <w:tcPr>
            <w:tcW w:w="1497" w:type="dxa"/>
          </w:tcPr>
          <w:p w:rsidR="009C04CD" w:rsidRDefault="006D19C9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0.2%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1,398,437.52</w:t>
            </w:r>
          </w:p>
        </w:tc>
      </w:tr>
      <w:tr w:rsidR="009C04CD">
        <w:trPr>
          <w:trHeight w:val="284"/>
        </w:trPr>
        <w:tc>
          <w:tcPr>
            <w:tcW w:w="994" w:type="dxa"/>
          </w:tcPr>
          <w:p w:rsidR="009C04CD" w:rsidRDefault="006D19C9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312</w:t>
            </w:r>
          </w:p>
        </w:tc>
        <w:tc>
          <w:tcPr>
            <w:tcW w:w="5945" w:type="dxa"/>
          </w:tcPr>
          <w:p w:rsidR="009C04CD" w:rsidRDefault="006D19C9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Ostali rashodi za zaposlene</w:t>
            </w:r>
          </w:p>
        </w:tc>
        <w:tc>
          <w:tcPr>
            <w:tcW w:w="1639" w:type="dxa"/>
          </w:tcPr>
          <w:p w:rsidR="009C04CD" w:rsidRDefault="006D19C9">
            <w:pPr>
              <w:pStyle w:val="TableParagraph"/>
              <w:ind w:right="19"/>
              <w:rPr>
                <w:sz w:val="24"/>
              </w:rPr>
            </w:pPr>
            <w:r>
              <w:rPr>
                <w:sz w:val="24"/>
              </w:rPr>
              <w:t>63,500.00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625.00</w:t>
            </w:r>
          </w:p>
        </w:tc>
        <w:tc>
          <w:tcPr>
            <w:tcW w:w="1497" w:type="dxa"/>
          </w:tcPr>
          <w:p w:rsidR="009C04CD" w:rsidRDefault="006D19C9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1.0%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64,125.00</w:t>
            </w:r>
          </w:p>
        </w:tc>
      </w:tr>
      <w:tr w:rsidR="009C04CD">
        <w:trPr>
          <w:trHeight w:val="284"/>
        </w:trPr>
        <w:tc>
          <w:tcPr>
            <w:tcW w:w="994" w:type="dxa"/>
          </w:tcPr>
          <w:p w:rsidR="009C04CD" w:rsidRDefault="006D19C9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313</w:t>
            </w:r>
          </w:p>
        </w:tc>
        <w:tc>
          <w:tcPr>
            <w:tcW w:w="5945" w:type="dxa"/>
          </w:tcPr>
          <w:p w:rsidR="009C04CD" w:rsidRDefault="006D19C9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Doprinosi na plaće</w:t>
            </w:r>
          </w:p>
        </w:tc>
        <w:tc>
          <w:tcPr>
            <w:tcW w:w="1639" w:type="dxa"/>
          </w:tcPr>
          <w:p w:rsidR="009C04CD" w:rsidRDefault="006D19C9">
            <w:pPr>
              <w:pStyle w:val="TableParagraph"/>
              <w:ind w:right="19"/>
              <w:rPr>
                <w:sz w:val="24"/>
              </w:rPr>
            </w:pPr>
            <w:r>
              <w:rPr>
                <w:sz w:val="24"/>
              </w:rPr>
              <w:t>210,649.69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1,200.00</w:t>
            </w:r>
          </w:p>
        </w:tc>
        <w:tc>
          <w:tcPr>
            <w:tcW w:w="1497" w:type="dxa"/>
          </w:tcPr>
          <w:p w:rsidR="009C04CD" w:rsidRDefault="006D19C9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0.6%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211,849.69</w:t>
            </w:r>
          </w:p>
        </w:tc>
      </w:tr>
      <w:tr w:rsidR="009C04CD">
        <w:trPr>
          <w:trHeight w:val="285"/>
        </w:trPr>
        <w:tc>
          <w:tcPr>
            <w:tcW w:w="994" w:type="dxa"/>
          </w:tcPr>
          <w:p w:rsidR="009C04CD" w:rsidRDefault="006D19C9">
            <w:pPr>
              <w:pStyle w:val="TableParagraph"/>
              <w:ind w:left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5945" w:type="dxa"/>
          </w:tcPr>
          <w:p w:rsidR="009C04CD" w:rsidRDefault="006D19C9">
            <w:pPr>
              <w:pStyle w:val="TableParagraph"/>
              <w:ind w:left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Materijalni rashodi</w:t>
            </w:r>
          </w:p>
        </w:tc>
        <w:tc>
          <w:tcPr>
            <w:tcW w:w="1639" w:type="dxa"/>
          </w:tcPr>
          <w:p w:rsidR="009C04CD" w:rsidRDefault="006D19C9">
            <w:pPr>
              <w:pStyle w:val="TableParagraph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5,650,328.35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-37,555.00</w:t>
            </w:r>
          </w:p>
        </w:tc>
        <w:tc>
          <w:tcPr>
            <w:tcW w:w="1497" w:type="dxa"/>
          </w:tcPr>
          <w:p w:rsidR="009C04CD" w:rsidRDefault="006D19C9">
            <w:pPr>
              <w:pStyle w:val="TableParagraph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-0.7%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5"/>
              <w:rPr>
                <w:b/>
                <w:sz w:val="24"/>
              </w:rPr>
            </w:pPr>
            <w:r>
              <w:rPr>
                <w:b/>
                <w:sz w:val="24"/>
              </w:rPr>
              <w:t>5,612,773.35</w:t>
            </w:r>
          </w:p>
        </w:tc>
      </w:tr>
      <w:tr w:rsidR="009C04CD">
        <w:trPr>
          <w:trHeight w:val="284"/>
        </w:trPr>
        <w:tc>
          <w:tcPr>
            <w:tcW w:w="994" w:type="dxa"/>
          </w:tcPr>
          <w:p w:rsidR="009C04CD" w:rsidRDefault="006D19C9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5945" w:type="dxa"/>
          </w:tcPr>
          <w:p w:rsidR="009C04CD" w:rsidRDefault="006D19C9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Naknade troškova zaposlenima</w:t>
            </w:r>
          </w:p>
        </w:tc>
        <w:tc>
          <w:tcPr>
            <w:tcW w:w="1639" w:type="dxa"/>
          </w:tcPr>
          <w:p w:rsidR="009C04CD" w:rsidRDefault="006D19C9">
            <w:pPr>
              <w:pStyle w:val="TableParagraph"/>
              <w:ind w:right="19"/>
              <w:rPr>
                <w:sz w:val="24"/>
              </w:rPr>
            </w:pPr>
            <w:r>
              <w:rPr>
                <w:sz w:val="24"/>
              </w:rPr>
              <w:t>109,362.80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5,400.00</w:t>
            </w:r>
          </w:p>
        </w:tc>
        <w:tc>
          <w:tcPr>
            <w:tcW w:w="1497" w:type="dxa"/>
          </w:tcPr>
          <w:p w:rsidR="009C04CD" w:rsidRDefault="006D19C9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4.9%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114,762.80</w:t>
            </w:r>
          </w:p>
        </w:tc>
      </w:tr>
      <w:tr w:rsidR="009C04CD">
        <w:trPr>
          <w:trHeight w:val="284"/>
        </w:trPr>
        <w:tc>
          <w:tcPr>
            <w:tcW w:w="994" w:type="dxa"/>
          </w:tcPr>
          <w:p w:rsidR="009C04CD" w:rsidRDefault="006D19C9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5945" w:type="dxa"/>
          </w:tcPr>
          <w:p w:rsidR="009C04CD" w:rsidRDefault="006D19C9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materijal i energiju</w:t>
            </w:r>
          </w:p>
        </w:tc>
        <w:tc>
          <w:tcPr>
            <w:tcW w:w="1639" w:type="dxa"/>
          </w:tcPr>
          <w:p w:rsidR="009C04CD" w:rsidRDefault="006D19C9">
            <w:pPr>
              <w:pStyle w:val="TableParagraph"/>
              <w:ind w:right="19"/>
              <w:rPr>
                <w:sz w:val="24"/>
              </w:rPr>
            </w:pPr>
            <w:r>
              <w:rPr>
                <w:sz w:val="24"/>
              </w:rPr>
              <w:t>724,900.00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56,535.00</w:t>
            </w:r>
          </w:p>
        </w:tc>
        <w:tc>
          <w:tcPr>
            <w:tcW w:w="1497" w:type="dxa"/>
          </w:tcPr>
          <w:p w:rsidR="009C04CD" w:rsidRDefault="006D19C9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7.8%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781,435.00</w:t>
            </w:r>
          </w:p>
        </w:tc>
      </w:tr>
      <w:tr w:rsidR="009C04CD">
        <w:trPr>
          <w:trHeight w:val="284"/>
        </w:trPr>
        <w:tc>
          <w:tcPr>
            <w:tcW w:w="994" w:type="dxa"/>
          </w:tcPr>
          <w:p w:rsidR="009C04CD" w:rsidRDefault="006D19C9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5945" w:type="dxa"/>
          </w:tcPr>
          <w:p w:rsidR="009C04CD" w:rsidRDefault="006D19C9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Rashodi za usluge</w:t>
            </w:r>
          </w:p>
        </w:tc>
        <w:tc>
          <w:tcPr>
            <w:tcW w:w="1639" w:type="dxa"/>
          </w:tcPr>
          <w:p w:rsidR="009C04CD" w:rsidRDefault="006D19C9">
            <w:pPr>
              <w:pStyle w:val="TableParagraph"/>
              <w:ind w:right="19"/>
              <w:rPr>
                <w:sz w:val="24"/>
              </w:rPr>
            </w:pPr>
            <w:r>
              <w:rPr>
                <w:sz w:val="24"/>
              </w:rPr>
              <w:t>3,891,403.96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52,510.00</w:t>
            </w:r>
          </w:p>
        </w:tc>
        <w:tc>
          <w:tcPr>
            <w:tcW w:w="1497" w:type="dxa"/>
          </w:tcPr>
          <w:p w:rsidR="009C04CD" w:rsidRDefault="006D19C9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1.3%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3,943,913.96</w:t>
            </w:r>
          </w:p>
        </w:tc>
      </w:tr>
      <w:tr w:rsidR="009C04CD">
        <w:trPr>
          <w:trHeight w:val="284"/>
        </w:trPr>
        <w:tc>
          <w:tcPr>
            <w:tcW w:w="994" w:type="dxa"/>
          </w:tcPr>
          <w:p w:rsidR="009C04CD" w:rsidRDefault="006D19C9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324</w:t>
            </w:r>
          </w:p>
        </w:tc>
        <w:tc>
          <w:tcPr>
            <w:tcW w:w="5945" w:type="dxa"/>
          </w:tcPr>
          <w:p w:rsidR="009C04CD" w:rsidRDefault="006D19C9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Naknade troškova osobama izvan radnog odnosa</w:t>
            </w:r>
          </w:p>
        </w:tc>
        <w:tc>
          <w:tcPr>
            <w:tcW w:w="1639" w:type="dxa"/>
          </w:tcPr>
          <w:p w:rsidR="009C04CD" w:rsidRDefault="006D19C9">
            <w:pPr>
              <w:pStyle w:val="TableParagraph"/>
              <w:ind w:right="19"/>
              <w:rPr>
                <w:sz w:val="24"/>
              </w:rPr>
            </w:pPr>
            <w:r>
              <w:rPr>
                <w:sz w:val="24"/>
              </w:rPr>
              <w:t>63,661.59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-17,000.00</w:t>
            </w:r>
          </w:p>
        </w:tc>
        <w:tc>
          <w:tcPr>
            <w:tcW w:w="1497" w:type="dxa"/>
          </w:tcPr>
          <w:p w:rsidR="009C04CD" w:rsidRDefault="006D19C9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-26.7%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46,661.59</w:t>
            </w:r>
          </w:p>
        </w:tc>
      </w:tr>
      <w:tr w:rsidR="009C04CD">
        <w:trPr>
          <w:trHeight w:val="284"/>
        </w:trPr>
        <w:tc>
          <w:tcPr>
            <w:tcW w:w="994" w:type="dxa"/>
          </w:tcPr>
          <w:p w:rsidR="009C04CD" w:rsidRDefault="006D19C9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5945" w:type="dxa"/>
          </w:tcPr>
          <w:p w:rsidR="009C04CD" w:rsidRDefault="006D19C9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Ostali nespomenuti rashodi poslovanja</w:t>
            </w:r>
          </w:p>
        </w:tc>
        <w:tc>
          <w:tcPr>
            <w:tcW w:w="1639" w:type="dxa"/>
          </w:tcPr>
          <w:p w:rsidR="009C04CD" w:rsidRDefault="006D19C9">
            <w:pPr>
              <w:pStyle w:val="TableParagraph"/>
              <w:ind w:right="19"/>
              <w:rPr>
                <w:sz w:val="24"/>
              </w:rPr>
            </w:pPr>
            <w:r>
              <w:rPr>
                <w:sz w:val="24"/>
              </w:rPr>
              <w:t>861,000.00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-135,000.00</w:t>
            </w:r>
          </w:p>
        </w:tc>
        <w:tc>
          <w:tcPr>
            <w:tcW w:w="1497" w:type="dxa"/>
          </w:tcPr>
          <w:p w:rsidR="009C04CD" w:rsidRDefault="006D19C9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-15.7%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726,000.00</w:t>
            </w:r>
          </w:p>
        </w:tc>
      </w:tr>
      <w:tr w:rsidR="009C04CD">
        <w:trPr>
          <w:trHeight w:val="284"/>
        </w:trPr>
        <w:tc>
          <w:tcPr>
            <w:tcW w:w="994" w:type="dxa"/>
          </w:tcPr>
          <w:p w:rsidR="009C04CD" w:rsidRDefault="006D19C9">
            <w:pPr>
              <w:pStyle w:val="TableParagraph"/>
              <w:ind w:left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5945" w:type="dxa"/>
          </w:tcPr>
          <w:p w:rsidR="009C04CD" w:rsidRDefault="006D19C9">
            <w:pPr>
              <w:pStyle w:val="TableParagraph"/>
              <w:ind w:left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Financijski rashodi</w:t>
            </w:r>
          </w:p>
        </w:tc>
        <w:tc>
          <w:tcPr>
            <w:tcW w:w="1639" w:type="dxa"/>
          </w:tcPr>
          <w:p w:rsidR="009C04CD" w:rsidRDefault="006D19C9">
            <w:pPr>
              <w:pStyle w:val="TableParagraph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41,000.00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7,000.00</w:t>
            </w:r>
          </w:p>
        </w:tc>
        <w:tc>
          <w:tcPr>
            <w:tcW w:w="1497" w:type="dxa"/>
          </w:tcPr>
          <w:p w:rsidR="009C04CD" w:rsidRDefault="006D19C9">
            <w:pPr>
              <w:pStyle w:val="TableParagraph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17.1%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5"/>
              <w:rPr>
                <w:b/>
                <w:sz w:val="24"/>
              </w:rPr>
            </w:pPr>
            <w:r>
              <w:rPr>
                <w:b/>
                <w:sz w:val="24"/>
              </w:rPr>
              <w:t>48,000.00</w:t>
            </w:r>
          </w:p>
        </w:tc>
      </w:tr>
      <w:tr w:rsidR="009C04CD">
        <w:trPr>
          <w:trHeight w:val="284"/>
        </w:trPr>
        <w:tc>
          <w:tcPr>
            <w:tcW w:w="994" w:type="dxa"/>
          </w:tcPr>
          <w:p w:rsidR="009C04CD" w:rsidRDefault="006D19C9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343</w:t>
            </w:r>
          </w:p>
        </w:tc>
        <w:tc>
          <w:tcPr>
            <w:tcW w:w="5945" w:type="dxa"/>
          </w:tcPr>
          <w:p w:rsidR="009C04CD" w:rsidRDefault="006D19C9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Ostali financijski rashodi</w:t>
            </w:r>
          </w:p>
        </w:tc>
        <w:tc>
          <w:tcPr>
            <w:tcW w:w="1639" w:type="dxa"/>
          </w:tcPr>
          <w:p w:rsidR="009C04CD" w:rsidRDefault="006D19C9">
            <w:pPr>
              <w:pStyle w:val="TableParagraph"/>
              <w:ind w:right="19"/>
              <w:rPr>
                <w:sz w:val="24"/>
              </w:rPr>
            </w:pPr>
            <w:r>
              <w:rPr>
                <w:sz w:val="24"/>
              </w:rPr>
              <w:t>41,000.00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7,000.00</w:t>
            </w:r>
          </w:p>
        </w:tc>
        <w:tc>
          <w:tcPr>
            <w:tcW w:w="1497" w:type="dxa"/>
          </w:tcPr>
          <w:p w:rsidR="009C04CD" w:rsidRDefault="006D19C9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17.1%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48,000.00</w:t>
            </w:r>
          </w:p>
        </w:tc>
      </w:tr>
      <w:tr w:rsidR="009C04CD">
        <w:trPr>
          <w:trHeight w:val="285"/>
        </w:trPr>
        <w:tc>
          <w:tcPr>
            <w:tcW w:w="994" w:type="dxa"/>
          </w:tcPr>
          <w:p w:rsidR="009C04CD" w:rsidRDefault="006D19C9">
            <w:pPr>
              <w:pStyle w:val="TableParagraph"/>
              <w:ind w:left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5945" w:type="dxa"/>
          </w:tcPr>
          <w:p w:rsidR="009C04CD" w:rsidRDefault="006D19C9">
            <w:pPr>
              <w:pStyle w:val="TableParagraph"/>
              <w:ind w:left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Subvencije</w:t>
            </w:r>
          </w:p>
        </w:tc>
        <w:tc>
          <w:tcPr>
            <w:tcW w:w="1639" w:type="dxa"/>
          </w:tcPr>
          <w:p w:rsidR="009C04CD" w:rsidRDefault="006D19C9">
            <w:pPr>
              <w:pStyle w:val="TableParagraph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225,000.00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-37,000.00</w:t>
            </w:r>
          </w:p>
        </w:tc>
        <w:tc>
          <w:tcPr>
            <w:tcW w:w="1497" w:type="dxa"/>
          </w:tcPr>
          <w:p w:rsidR="009C04CD" w:rsidRDefault="006D19C9">
            <w:pPr>
              <w:pStyle w:val="TableParagraph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-16.4%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5"/>
              <w:rPr>
                <w:b/>
                <w:sz w:val="24"/>
              </w:rPr>
            </w:pPr>
            <w:r>
              <w:rPr>
                <w:b/>
                <w:sz w:val="24"/>
              </w:rPr>
              <w:t>188,000.00</w:t>
            </w:r>
          </w:p>
        </w:tc>
      </w:tr>
      <w:tr w:rsidR="009C04CD">
        <w:trPr>
          <w:trHeight w:val="284"/>
        </w:trPr>
        <w:tc>
          <w:tcPr>
            <w:tcW w:w="994" w:type="dxa"/>
          </w:tcPr>
          <w:p w:rsidR="009C04CD" w:rsidRDefault="006D19C9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351</w:t>
            </w:r>
          </w:p>
        </w:tc>
        <w:tc>
          <w:tcPr>
            <w:tcW w:w="5945" w:type="dxa"/>
          </w:tcPr>
          <w:p w:rsidR="009C04CD" w:rsidRDefault="006D19C9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Subvencije trgovačkim društvima u javnom sektoru</w:t>
            </w:r>
          </w:p>
        </w:tc>
        <w:tc>
          <w:tcPr>
            <w:tcW w:w="1639" w:type="dxa"/>
          </w:tcPr>
          <w:p w:rsidR="009C04CD" w:rsidRDefault="006D19C9">
            <w:pPr>
              <w:pStyle w:val="TableParagraph"/>
              <w:ind w:right="19"/>
              <w:rPr>
                <w:sz w:val="24"/>
              </w:rPr>
            </w:pPr>
            <w:r>
              <w:rPr>
                <w:sz w:val="24"/>
              </w:rPr>
              <w:t>50,000.00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97" w:type="dxa"/>
          </w:tcPr>
          <w:p w:rsidR="009C04CD" w:rsidRDefault="006D19C9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0.0%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50,000.00</w:t>
            </w:r>
          </w:p>
        </w:tc>
      </w:tr>
      <w:tr w:rsidR="009C04CD">
        <w:trPr>
          <w:trHeight w:val="589"/>
        </w:trPr>
        <w:tc>
          <w:tcPr>
            <w:tcW w:w="994" w:type="dxa"/>
          </w:tcPr>
          <w:p w:rsidR="009C04CD" w:rsidRDefault="009C04CD">
            <w:pPr>
              <w:pStyle w:val="TableParagraph"/>
              <w:spacing w:before="11" w:line="240" w:lineRule="auto"/>
              <w:jc w:val="left"/>
              <w:rPr>
                <w:b/>
                <w:sz w:val="25"/>
              </w:rPr>
            </w:pPr>
          </w:p>
          <w:p w:rsidR="009C04CD" w:rsidRDefault="006D19C9">
            <w:pPr>
              <w:pStyle w:val="TableParagraph"/>
              <w:spacing w:line="271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352</w:t>
            </w:r>
          </w:p>
        </w:tc>
        <w:tc>
          <w:tcPr>
            <w:tcW w:w="5945" w:type="dxa"/>
          </w:tcPr>
          <w:p w:rsidR="009C04CD" w:rsidRDefault="006D19C9">
            <w:pPr>
              <w:pStyle w:val="TableParagraph"/>
              <w:spacing w:line="272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Subvencije trgovačkim društvima, poljoprivrednicima i</w:t>
            </w:r>
          </w:p>
          <w:p w:rsidR="009C04CD" w:rsidRDefault="006D19C9">
            <w:pPr>
              <w:pStyle w:val="TableParagraph"/>
              <w:spacing w:before="26" w:line="271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obrtnicima izvan javnog sektora</w:t>
            </w:r>
          </w:p>
        </w:tc>
        <w:tc>
          <w:tcPr>
            <w:tcW w:w="1639" w:type="dxa"/>
          </w:tcPr>
          <w:p w:rsidR="009C04CD" w:rsidRDefault="009C04CD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9C04CD" w:rsidRDefault="006D19C9">
            <w:pPr>
              <w:pStyle w:val="TableParagraph"/>
              <w:spacing w:line="266" w:lineRule="exact"/>
              <w:ind w:right="19"/>
              <w:rPr>
                <w:sz w:val="24"/>
              </w:rPr>
            </w:pPr>
            <w:r>
              <w:rPr>
                <w:sz w:val="24"/>
              </w:rPr>
              <w:t>175,000.00</w:t>
            </w:r>
          </w:p>
        </w:tc>
        <w:tc>
          <w:tcPr>
            <w:tcW w:w="1528" w:type="dxa"/>
          </w:tcPr>
          <w:p w:rsidR="009C04CD" w:rsidRDefault="009C04CD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9C04CD" w:rsidRDefault="006D19C9">
            <w:pPr>
              <w:pStyle w:val="TableParagraph"/>
              <w:spacing w:line="266" w:lineRule="exact"/>
              <w:ind w:right="17"/>
              <w:rPr>
                <w:sz w:val="24"/>
              </w:rPr>
            </w:pPr>
            <w:r>
              <w:rPr>
                <w:sz w:val="24"/>
              </w:rPr>
              <w:t>-37,000.00</w:t>
            </w:r>
          </w:p>
        </w:tc>
        <w:tc>
          <w:tcPr>
            <w:tcW w:w="1497" w:type="dxa"/>
          </w:tcPr>
          <w:p w:rsidR="009C04CD" w:rsidRDefault="009C04CD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9C04CD" w:rsidRDefault="006D19C9">
            <w:pPr>
              <w:pStyle w:val="TableParagraph"/>
              <w:spacing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-21.1%</w:t>
            </w:r>
          </w:p>
        </w:tc>
        <w:tc>
          <w:tcPr>
            <w:tcW w:w="1528" w:type="dxa"/>
          </w:tcPr>
          <w:p w:rsidR="009C04CD" w:rsidRDefault="009C04CD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9C04CD" w:rsidRDefault="006D19C9">
            <w:pPr>
              <w:pStyle w:val="TableParagraph"/>
              <w:spacing w:line="266" w:lineRule="exact"/>
              <w:ind w:right="15"/>
              <w:rPr>
                <w:sz w:val="24"/>
              </w:rPr>
            </w:pPr>
            <w:r>
              <w:rPr>
                <w:sz w:val="24"/>
              </w:rPr>
              <w:t>138,000.00</w:t>
            </w:r>
          </w:p>
        </w:tc>
      </w:tr>
      <w:tr w:rsidR="009C04CD">
        <w:trPr>
          <w:trHeight w:val="284"/>
        </w:trPr>
        <w:tc>
          <w:tcPr>
            <w:tcW w:w="994" w:type="dxa"/>
          </w:tcPr>
          <w:p w:rsidR="009C04CD" w:rsidRDefault="006D19C9">
            <w:pPr>
              <w:pStyle w:val="TableParagraph"/>
              <w:ind w:left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5945" w:type="dxa"/>
          </w:tcPr>
          <w:p w:rsidR="009C04CD" w:rsidRDefault="006D19C9">
            <w:pPr>
              <w:pStyle w:val="TableParagraph"/>
              <w:ind w:left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Pomoći dane u inozemstvo i unutar općeg proračuna</w:t>
            </w:r>
          </w:p>
        </w:tc>
        <w:tc>
          <w:tcPr>
            <w:tcW w:w="1639" w:type="dxa"/>
          </w:tcPr>
          <w:p w:rsidR="009C04CD" w:rsidRDefault="006D19C9">
            <w:pPr>
              <w:pStyle w:val="TableParagraph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266,900.00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0.00</w:t>
            </w:r>
          </w:p>
        </w:tc>
        <w:tc>
          <w:tcPr>
            <w:tcW w:w="1497" w:type="dxa"/>
          </w:tcPr>
          <w:p w:rsidR="009C04CD" w:rsidRDefault="006D19C9">
            <w:pPr>
              <w:pStyle w:val="TableParagraph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0.0%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5"/>
              <w:rPr>
                <w:b/>
                <w:sz w:val="24"/>
              </w:rPr>
            </w:pPr>
            <w:r>
              <w:rPr>
                <w:b/>
                <w:sz w:val="24"/>
              </w:rPr>
              <w:t>266,900.00</w:t>
            </w:r>
          </w:p>
        </w:tc>
      </w:tr>
      <w:tr w:rsidR="009C04CD">
        <w:trPr>
          <w:trHeight w:val="284"/>
        </w:trPr>
        <w:tc>
          <w:tcPr>
            <w:tcW w:w="994" w:type="dxa"/>
          </w:tcPr>
          <w:p w:rsidR="009C04CD" w:rsidRDefault="006D19C9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363</w:t>
            </w:r>
          </w:p>
        </w:tc>
        <w:tc>
          <w:tcPr>
            <w:tcW w:w="5945" w:type="dxa"/>
          </w:tcPr>
          <w:p w:rsidR="009C04CD" w:rsidRDefault="006D19C9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Pomoći unutar općeg proračuna</w:t>
            </w:r>
          </w:p>
        </w:tc>
        <w:tc>
          <w:tcPr>
            <w:tcW w:w="1639" w:type="dxa"/>
          </w:tcPr>
          <w:p w:rsidR="009C04CD" w:rsidRDefault="006D19C9">
            <w:pPr>
              <w:pStyle w:val="TableParagraph"/>
              <w:ind w:right="19"/>
              <w:rPr>
                <w:sz w:val="24"/>
              </w:rPr>
            </w:pPr>
            <w:r>
              <w:rPr>
                <w:sz w:val="24"/>
              </w:rPr>
              <w:t>11,000.00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97" w:type="dxa"/>
          </w:tcPr>
          <w:p w:rsidR="009C04CD" w:rsidRDefault="006D19C9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0.0%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11,000.00</w:t>
            </w:r>
          </w:p>
        </w:tc>
      </w:tr>
    </w:tbl>
    <w:p w:rsidR="009C04CD" w:rsidRDefault="009C04CD">
      <w:pPr>
        <w:rPr>
          <w:sz w:val="24"/>
        </w:rPr>
        <w:sectPr w:rsidR="009C04CD">
          <w:pgSz w:w="15840" w:h="12240" w:orient="landscape"/>
          <w:pgMar w:top="1140" w:right="1020" w:bottom="280" w:left="820" w:header="720" w:footer="720" w:gutter="0"/>
          <w:cols w:space="720"/>
        </w:sectPr>
      </w:pPr>
    </w:p>
    <w:p w:rsidR="009C04CD" w:rsidRDefault="009C04CD">
      <w:pPr>
        <w:pStyle w:val="Tijeloteksta"/>
        <w:rPr>
          <w:b/>
          <w:sz w:val="26"/>
        </w:rPr>
      </w:pPr>
    </w:p>
    <w:tbl>
      <w:tblPr>
        <w:tblStyle w:val="TableNormal"/>
        <w:tblW w:w="0" w:type="auto"/>
        <w:tblInd w:w="2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5945"/>
        <w:gridCol w:w="1639"/>
        <w:gridCol w:w="1528"/>
        <w:gridCol w:w="1497"/>
        <w:gridCol w:w="1528"/>
      </w:tblGrid>
      <w:tr w:rsidR="009C04CD">
        <w:trPr>
          <w:trHeight w:val="284"/>
        </w:trPr>
        <w:tc>
          <w:tcPr>
            <w:tcW w:w="994" w:type="dxa"/>
          </w:tcPr>
          <w:p w:rsidR="009C04CD" w:rsidRDefault="006D19C9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366</w:t>
            </w:r>
          </w:p>
        </w:tc>
        <w:tc>
          <w:tcPr>
            <w:tcW w:w="5945" w:type="dxa"/>
          </w:tcPr>
          <w:p w:rsidR="009C04CD" w:rsidRDefault="006D19C9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Pomoći proračunskim korisnicima drugih proračuna</w:t>
            </w:r>
          </w:p>
        </w:tc>
        <w:tc>
          <w:tcPr>
            <w:tcW w:w="1639" w:type="dxa"/>
          </w:tcPr>
          <w:p w:rsidR="009C04CD" w:rsidRDefault="006D19C9">
            <w:pPr>
              <w:pStyle w:val="TableParagraph"/>
              <w:ind w:right="19"/>
              <w:rPr>
                <w:sz w:val="24"/>
              </w:rPr>
            </w:pPr>
            <w:r>
              <w:rPr>
                <w:sz w:val="24"/>
              </w:rPr>
              <w:t>255,900.00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97" w:type="dxa"/>
          </w:tcPr>
          <w:p w:rsidR="009C04CD" w:rsidRDefault="006D19C9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0.0%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255,900.00</w:t>
            </w:r>
          </w:p>
        </w:tc>
      </w:tr>
      <w:tr w:rsidR="009C04CD">
        <w:trPr>
          <w:trHeight w:val="589"/>
        </w:trPr>
        <w:tc>
          <w:tcPr>
            <w:tcW w:w="994" w:type="dxa"/>
          </w:tcPr>
          <w:p w:rsidR="009C04CD" w:rsidRDefault="009C04CD">
            <w:pPr>
              <w:pStyle w:val="TableParagraph"/>
              <w:spacing w:before="6" w:line="240" w:lineRule="auto"/>
              <w:jc w:val="left"/>
              <w:rPr>
                <w:b/>
                <w:sz w:val="25"/>
              </w:rPr>
            </w:pPr>
          </w:p>
          <w:p w:rsidR="009C04CD" w:rsidRDefault="006D19C9">
            <w:pPr>
              <w:pStyle w:val="TableParagraph"/>
              <w:spacing w:line="276" w:lineRule="exact"/>
              <w:ind w:left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5945" w:type="dxa"/>
          </w:tcPr>
          <w:p w:rsidR="009C04CD" w:rsidRDefault="006D19C9">
            <w:pPr>
              <w:pStyle w:val="TableParagraph"/>
              <w:spacing w:line="268" w:lineRule="exact"/>
              <w:ind w:left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Naknade građanima i kućanstvima na temelju</w:t>
            </w:r>
          </w:p>
          <w:p w:rsidR="009C04CD" w:rsidRDefault="006D19C9">
            <w:pPr>
              <w:pStyle w:val="TableParagraph"/>
              <w:spacing w:before="26" w:line="276" w:lineRule="exact"/>
              <w:ind w:left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osiguranja i druge naknade</w:t>
            </w:r>
          </w:p>
        </w:tc>
        <w:tc>
          <w:tcPr>
            <w:tcW w:w="1639" w:type="dxa"/>
          </w:tcPr>
          <w:p w:rsidR="009C04CD" w:rsidRDefault="009C04CD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9C04CD" w:rsidRDefault="006D19C9">
            <w:pPr>
              <w:pStyle w:val="TableParagraph"/>
              <w:spacing w:line="266" w:lineRule="exact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1,355,700.00</w:t>
            </w:r>
          </w:p>
        </w:tc>
        <w:tc>
          <w:tcPr>
            <w:tcW w:w="1528" w:type="dxa"/>
          </w:tcPr>
          <w:p w:rsidR="009C04CD" w:rsidRDefault="009C04CD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9C04CD" w:rsidRDefault="006D19C9">
            <w:pPr>
              <w:pStyle w:val="TableParagraph"/>
              <w:spacing w:line="266" w:lineRule="exact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12,800.00</w:t>
            </w:r>
          </w:p>
        </w:tc>
        <w:tc>
          <w:tcPr>
            <w:tcW w:w="1497" w:type="dxa"/>
          </w:tcPr>
          <w:p w:rsidR="009C04CD" w:rsidRDefault="009C04CD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9C04CD" w:rsidRDefault="006D19C9">
            <w:pPr>
              <w:pStyle w:val="TableParagraph"/>
              <w:spacing w:line="266" w:lineRule="exact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0.9%</w:t>
            </w:r>
          </w:p>
        </w:tc>
        <w:tc>
          <w:tcPr>
            <w:tcW w:w="1528" w:type="dxa"/>
          </w:tcPr>
          <w:p w:rsidR="009C04CD" w:rsidRDefault="009C04CD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9C04CD" w:rsidRDefault="006D19C9">
            <w:pPr>
              <w:pStyle w:val="TableParagraph"/>
              <w:spacing w:line="266" w:lineRule="exact"/>
              <w:ind w:right="15"/>
              <w:rPr>
                <w:b/>
                <w:sz w:val="24"/>
              </w:rPr>
            </w:pPr>
            <w:r>
              <w:rPr>
                <w:b/>
                <w:sz w:val="24"/>
              </w:rPr>
              <w:t>1,368,500.00</w:t>
            </w:r>
          </w:p>
        </w:tc>
      </w:tr>
      <w:tr w:rsidR="009C04CD">
        <w:trPr>
          <w:trHeight w:val="284"/>
        </w:trPr>
        <w:tc>
          <w:tcPr>
            <w:tcW w:w="994" w:type="dxa"/>
          </w:tcPr>
          <w:p w:rsidR="009C04CD" w:rsidRDefault="006D19C9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  <w:tc>
          <w:tcPr>
            <w:tcW w:w="5945" w:type="dxa"/>
          </w:tcPr>
          <w:p w:rsidR="009C04CD" w:rsidRDefault="006D19C9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Ostale naknade građanima i kućanstvima iz proračuna</w:t>
            </w:r>
          </w:p>
        </w:tc>
        <w:tc>
          <w:tcPr>
            <w:tcW w:w="1639" w:type="dxa"/>
          </w:tcPr>
          <w:p w:rsidR="009C04CD" w:rsidRDefault="006D19C9">
            <w:pPr>
              <w:pStyle w:val="TableParagraph"/>
              <w:ind w:right="19"/>
              <w:rPr>
                <w:sz w:val="24"/>
              </w:rPr>
            </w:pPr>
            <w:r>
              <w:rPr>
                <w:sz w:val="24"/>
              </w:rPr>
              <w:t>1,355,700.00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12,800.00</w:t>
            </w:r>
          </w:p>
        </w:tc>
        <w:tc>
          <w:tcPr>
            <w:tcW w:w="1497" w:type="dxa"/>
          </w:tcPr>
          <w:p w:rsidR="009C04CD" w:rsidRDefault="006D19C9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0.9%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1,368,500.00</w:t>
            </w:r>
          </w:p>
        </w:tc>
      </w:tr>
      <w:tr w:rsidR="009C04CD">
        <w:trPr>
          <w:trHeight w:val="284"/>
        </w:trPr>
        <w:tc>
          <w:tcPr>
            <w:tcW w:w="994" w:type="dxa"/>
          </w:tcPr>
          <w:p w:rsidR="009C04CD" w:rsidRDefault="006D19C9">
            <w:pPr>
              <w:pStyle w:val="TableParagraph"/>
              <w:ind w:left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5945" w:type="dxa"/>
          </w:tcPr>
          <w:p w:rsidR="009C04CD" w:rsidRDefault="006D19C9">
            <w:pPr>
              <w:pStyle w:val="TableParagraph"/>
              <w:ind w:left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Ostali rashodi</w:t>
            </w:r>
          </w:p>
        </w:tc>
        <w:tc>
          <w:tcPr>
            <w:tcW w:w="1639" w:type="dxa"/>
          </w:tcPr>
          <w:p w:rsidR="009C04CD" w:rsidRDefault="006D19C9">
            <w:pPr>
              <w:pStyle w:val="TableParagraph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3,491,753.40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-143,000.00</w:t>
            </w:r>
          </w:p>
        </w:tc>
        <w:tc>
          <w:tcPr>
            <w:tcW w:w="1497" w:type="dxa"/>
          </w:tcPr>
          <w:p w:rsidR="009C04CD" w:rsidRDefault="006D19C9">
            <w:pPr>
              <w:pStyle w:val="TableParagraph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-4.1%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5"/>
              <w:rPr>
                <w:b/>
                <w:sz w:val="24"/>
              </w:rPr>
            </w:pPr>
            <w:r>
              <w:rPr>
                <w:b/>
                <w:sz w:val="24"/>
              </w:rPr>
              <w:t>3,348,753.40</w:t>
            </w:r>
          </w:p>
        </w:tc>
      </w:tr>
      <w:tr w:rsidR="009C04CD">
        <w:trPr>
          <w:trHeight w:val="284"/>
        </w:trPr>
        <w:tc>
          <w:tcPr>
            <w:tcW w:w="994" w:type="dxa"/>
          </w:tcPr>
          <w:p w:rsidR="009C04CD" w:rsidRDefault="006D19C9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381</w:t>
            </w:r>
          </w:p>
        </w:tc>
        <w:tc>
          <w:tcPr>
            <w:tcW w:w="5945" w:type="dxa"/>
          </w:tcPr>
          <w:p w:rsidR="009C04CD" w:rsidRDefault="006D19C9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Tekuće donacije</w:t>
            </w:r>
          </w:p>
        </w:tc>
        <w:tc>
          <w:tcPr>
            <w:tcW w:w="1639" w:type="dxa"/>
          </w:tcPr>
          <w:p w:rsidR="009C04CD" w:rsidRDefault="006D19C9">
            <w:pPr>
              <w:pStyle w:val="TableParagraph"/>
              <w:ind w:right="19"/>
              <w:rPr>
                <w:sz w:val="24"/>
              </w:rPr>
            </w:pPr>
            <w:r>
              <w:rPr>
                <w:sz w:val="24"/>
              </w:rPr>
              <w:t>1,364,000.00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-23,000.00</w:t>
            </w:r>
          </w:p>
        </w:tc>
        <w:tc>
          <w:tcPr>
            <w:tcW w:w="1497" w:type="dxa"/>
          </w:tcPr>
          <w:p w:rsidR="009C04CD" w:rsidRDefault="006D19C9">
            <w:pPr>
              <w:pStyle w:val="TableParagraph"/>
              <w:ind w:right="14"/>
              <w:rPr>
                <w:sz w:val="24"/>
              </w:rPr>
            </w:pPr>
            <w:r>
              <w:rPr>
                <w:sz w:val="24"/>
              </w:rPr>
              <w:t>-1.7%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1,341,000.00</w:t>
            </w:r>
          </w:p>
        </w:tc>
      </w:tr>
      <w:tr w:rsidR="009C04CD">
        <w:trPr>
          <w:trHeight w:val="284"/>
        </w:trPr>
        <w:tc>
          <w:tcPr>
            <w:tcW w:w="994" w:type="dxa"/>
          </w:tcPr>
          <w:p w:rsidR="009C04CD" w:rsidRDefault="006D19C9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382</w:t>
            </w:r>
          </w:p>
        </w:tc>
        <w:tc>
          <w:tcPr>
            <w:tcW w:w="5945" w:type="dxa"/>
          </w:tcPr>
          <w:p w:rsidR="009C04CD" w:rsidRDefault="006D19C9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Kapitalne donacije</w:t>
            </w:r>
          </w:p>
        </w:tc>
        <w:tc>
          <w:tcPr>
            <w:tcW w:w="1639" w:type="dxa"/>
          </w:tcPr>
          <w:p w:rsidR="009C04CD" w:rsidRDefault="006D19C9">
            <w:pPr>
              <w:pStyle w:val="TableParagraph"/>
              <w:ind w:right="19"/>
              <w:rPr>
                <w:sz w:val="24"/>
              </w:rPr>
            </w:pPr>
            <w:r>
              <w:rPr>
                <w:sz w:val="24"/>
              </w:rPr>
              <w:t>400,000.00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97" w:type="dxa"/>
          </w:tcPr>
          <w:p w:rsidR="009C04CD" w:rsidRDefault="006D19C9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0.0%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400,000.00</w:t>
            </w:r>
          </w:p>
        </w:tc>
      </w:tr>
      <w:tr w:rsidR="009C04CD">
        <w:trPr>
          <w:trHeight w:val="285"/>
        </w:trPr>
        <w:tc>
          <w:tcPr>
            <w:tcW w:w="994" w:type="dxa"/>
          </w:tcPr>
          <w:p w:rsidR="009C04CD" w:rsidRDefault="006D19C9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383</w:t>
            </w:r>
          </w:p>
        </w:tc>
        <w:tc>
          <w:tcPr>
            <w:tcW w:w="5945" w:type="dxa"/>
          </w:tcPr>
          <w:p w:rsidR="009C04CD" w:rsidRDefault="006D19C9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Kazne, penali i naknade štete</w:t>
            </w:r>
          </w:p>
        </w:tc>
        <w:tc>
          <w:tcPr>
            <w:tcW w:w="1639" w:type="dxa"/>
          </w:tcPr>
          <w:p w:rsidR="009C04CD" w:rsidRDefault="006D19C9">
            <w:pPr>
              <w:pStyle w:val="TableParagraph"/>
              <w:ind w:right="19"/>
              <w:rPr>
                <w:sz w:val="24"/>
              </w:rPr>
            </w:pPr>
            <w:r>
              <w:rPr>
                <w:sz w:val="24"/>
              </w:rPr>
              <w:t>40,000.00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-20,000.00</w:t>
            </w:r>
          </w:p>
        </w:tc>
        <w:tc>
          <w:tcPr>
            <w:tcW w:w="1497" w:type="dxa"/>
          </w:tcPr>
          <w:p w:rsidR="009C04CD" w:rsidRDefault="006D19C9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-50.0%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20,000.00</w:t>
            </w:r>
          </w:p>
        </w:tc>
      </w:tr>
      <w:tr w:rsidR="009C04CD">
        <w:trPr>
          <w:trHeight w:val="284"/>
        </w:trPr>
        <w:tc>
          <w:tcPr>
            <w:tcW w:w="994" w:type="dxa"/>
          </w:tcPr>
          <w:p w:rsidR="009C04CD" w:rsidRDefault="006D19C9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385</w:t>
            </w:r>
          </w:p>
        </w:tc>
        <w:tc>
          <w:tcPr>
            <w:tcW w:w="5945" w:type="dxa"/>
          </w:tcPr>
          <w:p w:rsidR="009C04CD" w:rsidRDefault="006D19C9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Izvanredni rashodi</w:t>
            </w:r>
          </w:p>
        </w:tc>
        <w:tc>
          <w:tcPr>
            <w:tcW w:w="1639" w:type="dxa"/>
          </w:tcPr>
          <w:p w:rsidR="009C04CD" w:rsidRDefault="006D19C9">
            <w:pPr>
              <w:pStyle w:val="TableParagraph"/>
              <w:ind w:right="19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97" w:type="dxa"/>
          </w:tcPr>
          <w:p w:rsidR="009C04CD" w:rsidRDefault="006D19C9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0.0%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</w:tr>
      <w:tr w:rsidR="009C04CD">
        <w:trPr>
          <w:trHeight w:val="284"/>
        </w:trPr>
        <w:tc>
          <w:tcPr>
            <w:tcW w:w="994" w:type="dxa"/>
          </w:tcPr>
          <w:p w:rsidR="009C04CD" w:rsidRDefault="006D19C9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386</w:t>
            </w:r>
          </w:p>
        </w:tc>
        <w:tc>
          <w:tcPr>
            <w:tcW w:w="5945" w:type="dxa"/>
          </w:tcPr>
          <w:p w:rsidR="009C04CD" w:rsidRDefault="006D19C9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Kapitalne pomoći</w:t>
            </w:r>
          </w:p>
        </w:tc>
        <w:tc>
          <w:tcPr>
            <w:tcW w:w="1639" w:type="dxa"/>
          </w:tcPr>
          <w:p w:rsidR="009C04CD" w:rsidRDefault="006D19C9">
            <w:pPr>
              <w:pStyle w:val="TableParagraph"/>
              <w:ind w:right="19"/>
              <w:rPr>
                <w:sz w:val="24"/>
              </w:rPr>
            </w:pPr>
            <w:r>
              <w:rPr>
                <w:sz w:val="24"/>
              </w:rPr>
              <w:t>1,677,753.40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-100,000.00</w:t>
            </w:r>
          </w:p>
        </w:tc>
        <w:tc>
          <w:tcPr>
            <w:tcW w:w="1497" w:type="dxa"/>
          </w:tcPr>
          <w:p w:rsidR="009C04CD" w:rsidRDefault="006D19C9">
            <w:pPr>
              <w:pStyle w:val="TableParagraph"/>
              <w:ind w:right="14"/>
              <w:rPr>
                <w:sz w:val="24"/>
              </w:rPr>
            </w:pPr>
            <w:r>
              <w:rPr>
                <w:sz w:val="24"/>
              </w:rPr>
              <w:t>-6.0%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1,577,753.40</w:t>
            </w:r>
          </w:p>
        </w:tc>
      </w:tr>
      <w:tr w:rsidR="009C04CD">
        <w:trPr>
          <w:trHeight w:val="284"/>
        </w:trPr>
        <w:tc>
          <w:tcPr>
            <w:tcW w:w="994" w:type="dxa"/>
            <w:shd w:val="clear" w:color="auto" w:fill="000080"/>
          </w:tcPr>
          <w:p w:rsidR="009C04CD" w:rsidRDefault="006D19C9">
            <w:pPr>
              <w:pStyle w:val="TableParagraph"/>
              <w:ind w:left="40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4</w:t>
            </w:r>
          </w:p>
        </w:tc>
        <w:tc>
          <w:tcPr>
            <w:tcW w:w="5945" w:type="dxa"/>
            <w:shd w:val="clear" w:color="auto" w:fill="000080"/>
          </w:tcPr>
          <w:p w:rsidR="009C04CD" w:rsidRDefault="006D19C9">
            <w:pPr>
              <w:pStyle w:val="TableParagraph"/>
              <w:ind w:left="40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Rashodi za nabavu nefinancijske imovine</w:t>
            </w:r>
          </w:p>
        </w:tc>
        <w:tc>
          <w:tcPr>
            <w:tcW w:w="1639" w:type="dxa"/>
            <w:shd w:val="clear" w:color="auto" w:fill="000080"/>
          </w:tcPr>
          <w:p w:rsidR="009C04CD" w:rsidRDefault="006D19C9">
            <w:pPr>
              <w:pStyle w:val="TableParagraph"/>
              <w:ind w:right="1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23,487,161.66</w:t>
            </w:r>
          </w:p>
        </w:tc>
        <w:tc>
          <w:tcPr>
            <w:tcW w:w="1528" w:type="dxa"/>
            <w:shd w:val="clear" w:color="auto" w:fill="000080"/>
          </w:tcPr>
          <w:p w:rsidR="009C04CD" w:rsidRDefault="006D19C9">
            <w:pPr>
              <w:pStyle w:val="TableParagraph"/>
              <w:ind w:right="1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-8,940,400.00</w:t>
            </w:r>
          </w:p>
        </w:tc>
        <w:tc>
          <w:tcPr>
            <w:tcW w:w="1497" w:type="dxa"/>
            <w:shd w:val="clear" w:color="auto" w:fill="000080"/>
          </w:tcPr>
          <w:p w:rsidR="009C04CD" w:rsidRDefault="006D19C9">
            <w:pPr>
              <w:pStyle w:val="TableParagraph"/>
              <w:ind w:right="1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-38.1%</w:t>
            </w:r>
          </w:p>
        </w:tc>
        <w:tc>
          <w:tcPr>
            <w:tcW w:w="1528" w:type="dxa"/>
            <w:shd w:val="clear" w:color="auto" w:fill="000080"/>
          </w:tcPr>
          <w:p w:rsidR="009C04CD" w:rsidRDefault="006D19C9">
            <w:pPr>
              <w:pStyle w:val="TableParagraph"/>
              <w:ind w:right="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14,546,761.66</w:t>
            </w:r>
          </w:p>
        </w:tc>
      </w:tr>
      <w:tr w:rsidR="009C04CD">
        <w:trPr>
          <w:trHeight w:val="284"/>
        </w:trPr>
        <w:tc>
          <w:tcPr>
            <w:tcW w:w="994" w:type="dxa"/>
          </w:tcPr>
          <w:p w:rsidR="009C04CD" w:rsidRDefault="006D19C9">
            <w:pPr>
              <w:pStyle w:val="TableParagraph"/>
              <w:ind w:left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5945" w:type="dxa"/>
          </w:tcPr>
          <w:p w:rsidR="009C04CD" w:rsidRDefault="006D19C9">
            <w:pPr>
              <w:pStyle w:val="TableParagraph"/>
              <w:ind w:left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nabavu ne</w:t>
            </w:r>
            <w:r w:rsidR="00AC3C8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proizvedene dugotrajne imovine</w:t>
            </w:r>
          </w:p>
        </w:tc>
        <w:tc>
          <w:tcPr>
            <w:tcW w:w="1639" w:type="dxa"/>
          </w:tcPr>
          <w:p w:rsidR="009C04CD" w:rsidRDefault="006D19C9">
            <w:pPr>
              <w:pStyle w:val="TableParagraph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45,000.00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-25,000.00</w:t>
            </w:r>
          </w:p>
        </w:tc>
        <w:tc>
          <w:tcPr>
            <w:tcW w:w="1497" w:type="dxa"/>
          </w:tcPr>
          <w:p w:rsidR="009C04CD" w:rsidRDefault="006D19C9">
            <w:pPr>
              <w:pStyle w:val="TableParagraph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-55.6%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5"/>
              <w:rPr>
                <w:b/>
                <w:sz w:val="24"/>
              </w:rPr>
            </w:pPr>
            <w:r>
              <w:rPr>
                <w:b/>
                <w:sz w:val="24"/>
              </w:rPr>
              <w:t>20,000.00</w:t>
            </w:r>
          </w:p>
        </w:tc>
      </w:tr>
      <w:tr w:rsidR="009C04CD">
        <w:trPr>
          <w:trHeight w:val="284"/>
        </w:trPr>
        <w:tc>
          <w:tcPr>
            <w:tcW w:w="994" w:type="dxa"/>
          </w:tcPr>
          <w:p w:rsidR="009C04CD" w:rsidRDefault="006D19C9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411</w:t>
            </w:r>
          </w:p>
        </w:tc>
        <w:tc>
          <w:tcPr>
            <w:tcW w:w="5945" w:type="dxa"/>
          </w:tcPr>
          <w:p w:rsidR="009C04CD" w:rsidRDefault="006D19C9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Materijalna imovina - prirodna bogatstva</w:t>
            </w:r>
          </w:p>
        </w:tc>
        <w:tc>
          <w:tcPr>
            <w:tcW w:w="1639" w:type="dxa"/>
          </w:tcPr>
          <w:p w:rsidR="009C04CD" w:rsidRDefault="006D19C9">
            <w:pPr>
              <w:pStyle w:val="TableParagraph"/>
              <w:ind w:right="19"/>
              <w:rPr>
                <w:sz w:val="24"/>
              </w:rPr>
            </w:pPr>
            <w:r>
              <w:rPr>
                <w:sz w:val="24"/>
              </w:rPr>
              <w:t>45,000.00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-25,000.00</w:t>
            </w:r>
          </w:p>
        </w:tc>
        <w:tc>
          <w:tcPr>
            <w:tcW w:w="1497" w:type="dxa"/>
          </w:tcPr>
          <w:p w:rsidR="009C04CD" w:rsidRDefault="006D19C9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-55.6%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20,000.00</w:t>
            </w:r>
          </w:p>
        </w:tc>
      </w:tr>
      <w:tr w:rsidR="009C04CD">
        <w:trPr>
          <w:trHeight w:val="284"/>
        </w:trPr>
        <w:tc>
          <w:tcPr>
            <w:tcW w:w="994" w:type="dxa"/>
          </w:tcPr>
          <w:p w:rsidR="009C04CD" w:rsidRDefault="006D19C9">
            <w:pPr>
              <w:pStyle w:val="TableParagraph"/>
              <w:ind w:left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5945" w:type="dxa"/>
          </w:tcPr>
          <w:p w:rsidR="009C04CD" w:rsidRDefault="006D19C9">
            <w:pPr>
              <w:pStyle w:val="TableParagraph"/>
              <w:ind w:left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nabavu proizvedene dugotrajne imovine</w:t>
            </w:r>
          </w:p>
        </w:tc>
        <w:tc>
          <w:tcPr>
            <w:tcW w:w="1639" w:type="dxa"/>
          </w:tcPr>
          <w:p w:rsidR="009C04CD" w:rsidRDefault="006D19C9">
            <w:pPr>
              <w:pStyle w:val="TableParagraph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12,945,117.17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-7,496,600.00</w:t>
            </w:r>
          </w:p>
        </w:tc>
        <w:tc>
          <w:tcPr>
            <w:tcW w:w="1497" w:type="dxa"/>
          </w:tcPr>
          <w:p w:rsidR="009C04CD" w:rsidRDefault="006D19C9">
            <w:pPr>
              <w:pStyle w:val="TableParagraph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-57.9%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5"/>
              <w:rPr>
                <w:b/>
                <w:sz w:val="24"/>
              </w:rPr>
            </w:pPr>
            <w:r>
              <w:rPr>
                <w:b/>
                <w:sz w:val="24"/>
              </w:rPr>
              <w:t>5,448,517.17</w:t>
            </w:r>
          </w:p>
        </w:tc>
      </w:tr>
      <w:tr w:rsidR="009C04CD">
        <w:trPr>
          <w:trHeight w:val="284"/>
        </w:trPr>
        <w:tc>
          <w:tcPr>
            <w:tcW w:w="994" w:type="dxa"/>
          </w:tcPr>
          <w:p w:rsidR="009C04CD" w:rsidRDefault="006D19C9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  <w:tc>
          <w:tcPr>
            <w:tcW w:w="5945" w:type="dxa"/>
          </w:tcPr>
          <w:p w:rsidR="009C04CD" w:rsidRDefault="006D19C9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Građevinski objekti</w:t>
            </w:r>
          </w:p>
        </w:tc>
        <w:tc>
          <w:tcPr>
            <w:tcW w:w="1639" w:type="dxa"/>
          </w:tcPr>
          <w:p w:rsidR="009C04CD" w:rsidRDefault="006D19C9">
            <w:pPr>
              <w:pStyle w:val="TableParagraph"/>
              <w:ind w:right="19"/>
              <w:rPr>
                <w:sz w:val="24"/>
              </w:rPr>
            </w:pPr>
            <w:r>
              <w:rPr>
                <w:sz w:val="24"/>
              </w:rPr>
              <w:t>9,910,915.74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-7,136,100.00</w:t>
            </w:r>
          </w:p>
        </w:tc>
        <w:tc>
          <w:tcPr>
            <w:tcW w:w="1497" w:type="dxa"/>
          </w:tcPr>
          <w:p w:rsidR="009C04CD" w:rsidRDefault="006D19C9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-72.0%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2,774,815.74</w:t>
            </w:r>
          </w:p>
        </w:tc>
      </w:tr>
      <w:tr w:rsidR="009C04CD">
        <w:trPr>
          <w:trHeight w:val="284"/>
        </w:trPr>
        <w:tc>
          <w:tcPr>
            <w:tcW w:w="994" w:type="dxa"/>
          </w:tcPr>
          <w:p w:rsidR="009C04CD" w:rsidRDefault="006D19C9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422</w:t>
            </w:r>
          </w:p>
        </w:tc>
        <w:tc>
          <w:tcPr>
            <w:tcW w:w="5945" w:type="dxa"/>
          </w:tcPr>
          <w:p w:rsidR="009C04CD" w:rsidRDefault="006D19C9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Postrojenja i oprema</w:t>
            </w:r>
          </w:p>
        </w:tc>
        <w:tc>
          <w:tcPr>
            <w:tcW w:w="1639" w:type="dxa"/>
          </w:tcPr>
          <w:p w:rsidR="009C04CD" w:rsidRDefault="006D19C9">
            <w:pPr>
              <w:pStyle w:val="TableParagraph"/>
              <w:ind w:right="19"/>
              <w:rPr>
                <w:sz w:val="24"/>
              </w:rPr>
            </w:pPr>
            <w:r>
              <w:rPr>
                <w:sz w:val="24"/>
              </w:rPr>
              <w:t>1,371,207.79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-497,500.00</w:t>
            </w:r>
          </w:p>
        </w:tc>
        <w:tc>
          <w:tcPr>
            <w:tcW w:w="1497" w:type="dxa"/>
          </w:tcPr>
          <w:p w:rsidR="009C04CD" w:rsidRDefault="006D19C9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-36.3%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873,707.79</w:t>
            </w:r>
          </w:p>
        </w:tc>
      </w:tr>
      <w:tr w:rsidR="009C04CD">
        <w:trPr>
          <w:trHeight w:val="285"/>
        </w:trPr>
        <w:tc>
          <w:tcPr>
            <w:tcW w:w="994" w:type="dxa"/>
          </w:tcPr>
          <w:p w:rsidR="009C04CD" w:rsidRDefault="006D19C9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426</w:t>
            </w:r>
          </w:p>
        </w:tc>
        <w:tc>
          <w:tcPr>
            <w:tcW w:w="5945" w:type="dxa"/>
          </w:tcPr>
          <w:p w:rsidR="009C04CD" w:rsidRDefault="006D19C9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Nematerijalna proizvedena imovina</w:t>
            </w:r>
          </w:p>
        </w:tc>
        <w:tc>
          <w:tcPr>
            <w:tcW w:w="1639" w:type="dxa"/>
          </w:tcPr>
          <w:p w:rsidR="009C04CD" w:rsidRDefault="006D19C9">
            <w:pPr>
              <w:pStyle w:val="TableParagraph"/>
              <w:ind w:right="19"/>
              <w:rPr>
                <w:sz w:val="24"/>
              </w:rPr>
            </w:pPr>
            <w:r>
              <w:rPr>
                <w:sz w:val="24"/>
              </w:rPr>
              <w:t>1,662,993.64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137,000.00</w:t>
            </w:r>
          </w:p>
        </w:tc>
        <w:tc>
          <w:tcPr>
            <w:tcW w:w="1497" w:type="dxa"/>
          </w:tcPr>
          <w:p w:rsidR="009C04CD" w:rsidRDefault="006D19C9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8.2%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1,799,993.64</w:t>
            </w:r>
          </w:p>
        </w:tc>
      </w:tr>
      <w:tr w:rsidR="009C04CD">
        <w:trPr>
          <w:trHeight w:val="284"/>
        </w:trPr>
        <w:tc>
          <w:tcPr>
            <w:tcW w:w="994" w:type="dxa"/>
          </w:tcPr>
          <w:p w:rsidR="009C04CD" w:rsidRDefault="006D19C9">
            <w:pPr>
              <w:pStyle w:val="TableParagraph"/>
              <w:ind w:left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5945" w:type="dxa"/>
          </w:tcPr>
          <w:p w:rsidR="009C04CD" w:rsidRDefault="006D19C9">
            <w:pPr>
              <w:pStyle w:val="TableParagraph"/>
              <w:ind w:left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Rashodi za dodatna ulaganja na nefinancijskoj imovini</w:t>
            </w:r>
          </w:p>
        </w:tc>
        <w:tc>
          <w:tcPr>
            <w:tcW w:w="1639" w:type="dxa"/>
          </w:tcPr>
          <w:p w:rsidR="009C04CD" w:rsidRDefault="006D19C9">
            <w:pPr>
              <w:pStyle w:val="TableParagraph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10,497,044.49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-1,418,800.00</w:t>
            </w:r>
          </w:p>
        </w:tc>
        <w:tc>
          <w:tcPr>
            <w:tcW w:w="1497" w:type="dxa"/>
          </w:tcPr>
          <w:p w:rsidR="009C04CD" w:rsidRDefault="006D19C9">
            <w:pPr>
              <w:pStyle w:val="TableParagraph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-13.5%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5"/>
              <w:rPr>
                <w:b/>
                <w:sz w:val="24"/>
              </w:rPr>
            </w:pPr>
            <w:r>
              <w:rPr>
                <w:b/>
                <w:sz w:val="24"/>
              </w:rPr>
              <w:t>9,078,244.49</w:t>
            </w:r>
          </w:p>
        </w:tc>
      </w:tr>
      <w:tr w:rsidR="009C04CD">
        <w:trPr>
          <w:trHeight w:val="284"/>
        </w:trPr>
        <w:tc>
          <w:tcPr>
            <w:tcW w:w="994" w:type="dxa"/>
          </w:tcPr>
          <w:p w:rsidR="009C04CD" w:rsidRDefault="006D19C9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451</w:t>
            </w:r>
          </w:p>
        </w:tc>
        <w:tc>
          <w:tcPr>
            <w:tcW w:w="5945" w:type="dxa"/>
          </w:tcPr>
          <w:p w:rsidR="009C04CD" w:rsidRDefault="006D19C9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Dodatna ulaganja na građevinskim objektima</w:t>
            </w:r>
          </w:p>
        </w:tc>
        <w:tc>
          <w:tcPr>
            <w:tcW w:w="1639" w:type="dxa"/>
          </w:tcPr>
          <w:p w:rsidR="009C04CD" w:rsidRDefault="006D19C9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10,497,044.49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-1,418,800.00</w:t>
            </w:r>
          </w:p>
        </w:tc>
        <w:tc>
          <w:tcPr>
            <w:tcW w:w="1497" w:type="dxa"/>
          </w:tcPr>
          <w:p w:rsidR="009C04CD" w:rsidRDefault="006D19C9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-13.5%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9,078,244.49</w:t>
            </w:r>
          </w:p>
        </w:tc>
      </w:tr>
      <w:tr w:rsidR="009C04CD">
        <w:trPr>
          <w:trHeight w:val="284"/>
        </w:trPr>
        <w:tc>
          <w:tcPr>
            <w:tcW w:w="6939" w:type="dxa"/>
            <w:gridSpan w:val="2"/>
            <w:shd w:val="clear" w:color="auto" w:fill="808080"/>
          </w:tcPr>
          <w:p w:rsidR="009C04CD" w:rsidRDefault="006D19C9">
            <w:pPr>
              <w:pStyle w:val="TableParagraph"/>
              <w:ind w:left="254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C. RASPOLOŽIVA SREDSTVA IZ PRETHODNIH GODINA</w:t>
            </w:r>
          </w:p>
        </w:tc>
        <w:tc>
          <w:tcPr>
            <w:tcW w:w="1639" w:type="dxa"/>
          </w:tcPr>
          <w:p w:rsidR="009C04CD" w:rsidRDefault="009C04CD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28" w:type="dxa"/>
          </w:tcPr>
          <w:p w:rsidR="009C04CD" w:rsidRDefault="009C04CD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97" w:type="dxa"/>
          </w:tcPr>
          <w:p w:rsidR="009C04CD" w:rsidRDefault="009C04CD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28" w:type="dxa"/>
          </w:tcPr>
          <w:p w:rsidR="009C04CD" w:rsidRDefault="009C04CD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9C04CD">
        <w:trPr>
          <w:trHeight w:val="284"/>
        </w:trPr>
        <w:tc>
          <w:tcPr>
            <w:tcW w:w="994" w:type="dxa"/>
            <w:shd w:val="clear" w:color="auto" w:fill="000080"/>
          </w:tcPr>
          <w:p w:rsidR="009C04CD" w:rsidRDefault="006D19C9">
            <w:pPr>
              <w:pStyle w:val="TableParagraph"/>
              <w:ind w:left="40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9</w:t>
            </w:r>
          </w:p>
        </w:tc>
        <w:tc>
          <w:tcPr>
            <w:tcW w:w="5945" w:type="dxa"/>
            <w:shd w:val="clear" w:color="auto" w:fill="000080"/>
          </w:tcPr>
          <w:p w:rsidR="009C04CD" w:rsidRDefault="006D19C9">
            <w:pPr>
              <w:pStyle w:val="TableParagraph"/>
              <w:ind w:left="40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Vlastiti izvori</w:t>
            </w:r>
          </w:p>
        </w:tc>
        <w:tc>
          <w:tcPr>
            <w:tcW w:w="1639" w:type="dxa"/>
            <w:shd w:val="clear" w:color="auto" w:fill="000080"/>
          </w:tcPr>
          <w:p w:rsidR="009C04CD" w:rsidRDefault="006D19C9">
            <w:pPr>
              <w:pStyle w:val="TableParagraph"/>
              <w:ind w:right="1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9,075,236.00</w:t>
            </w:r>
          </w:p>
        </w:tc>
        <w:tc>
          <w:tcPr>
            <w:tcW w:w="1528" w:type="dxa"/>
            <w:shd w:val="clear" w:color="auto" w:fill="000080"/>
          </w:tcPr>
          <w:p w:rsidR="009C04CD" w:rsidRDefault="006D19C9">
            <w:pPr>
              <w:pStyle w:val="TableParagraph"/>
              <w:ind w:right="1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0.00</w:t>
            </w:r>
          </w:p>
        </w:tc>
        <w:tc>
          <w:tcPr>
            <w:tcW w:w="1497" w:type="dxa"/>
            <w:shd w:val="clear" w:color="auto" w:fill="000080"/>
          </w:tcPr>
          <w:p w:rsidR="009C04CD" w:rsidRDefault="006D19C9">
            <w:pPr>
              <w:pStyle w:val="TableParagraph"/>
              <w:ind w:right="1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0.0%</w:t>
            </w:r>
          </w:p>
        </w:tc>
        <w:tc>
          <w:tcPr>
            <w:tcW w:w="1528" w:type="dxa"/>
            <w:shd w:val="clear" w:color="auto" w:fill="000080"/>
          </w:tcPr>
          <w:p w:rsidR="009C04CD" w:rsidRDefault="006D19C9">
            <w:pPr>
              <w:pStyle w:val="TableParagraph"/>
              <w:ind w:right="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9,075,236.00</w:t>
            </w:r>
          </w:p>
        </w:tc>
      </w:tr>
      <w:tr w:rsidR="009C04CD">
        <w:trPr>
          <w:trHeight w:val="284"/>
        </w:trPr>
        <w:tc>
          <w:tcPr>
            <w:tcW w:w="994" w:type="dxa"/>
          </w:tcPr>
          <w:p w:rsidR="009C04CD" w:rsidRDefault="006D19C9">
            <w:pPr>
              <w:pStyle w:val="TableParagraph"/>
              <w:ind w:left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92</w:t>
            </w:r>
          </w:p>
        </w:tc>
        <w:tc>
          <w:tcPr>
            <w:tcW w:w="5945" w:type="dxa"/>
          </w:tcPr>
          <w:p w:rsidR="009C04CD" w:rsidRDefault="006D19C9">
            <w:pPr>
              <w:pStyle w:val="TableParagraph"/>
              <w:ind w:left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Rezultat poslovanja</w:t>
            </w:r>
          </w:p>
        </w:tc>
        <w:tc>
          <w:tcPr>
            <w:tcW w:w="1639" w:type="dxa"/>
          </w:tcPr>
          <w:p w:rsidR="009C04CD" w:rsidRDefault="006D19C9">
            <w:pPr>
              <w:pStyle w:val="TableParagraph"/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9,075,236.00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0.00</w:t>
            </w:r>
          </w:p>
        </w:tc>
        <w:tc>
          <w:tcPr>
            <w:tcW w:w="1497" w:type="dxa"/>
          </w:tcPr>
          <w:p w:rsidR="009C04CD" w:rsidRDefault="006D19C9">
            <w:pPr>
              <w:pStyle w:val="TableParagraph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0.0%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5"/>
              <w:rPr>
                <w:b/>
                <w:sz w:val="24"/>
              </w:rPr>
            </w:pPr>
            <w:r>
              <w:rPr>
                <w:b/>
                <w:sz w:val="24"/>
              </w:rPr>
              <w:t>9,075,236.00</w:t>
            </w:r>
          </w:p>
        </w:tc>
      </w:tr>
      <w:tr w:rsidR="009C04CD">
        <w:trPr>
          <w:trHeight w:val="284"/>
        </w:trPr>
        <w:tc>
          <w:tcPr>
            <w:tcW w:w="994" w:type="dxa"/>
          </w:tcPr>
          <w:p w:rsidR="009C04CD" w:rsidRDefault="006D19C9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922</w:t>
            </w:r>
          </w:p>
        </w:tc>
        <w:tc>
          <w:tcPr>
            <w:tcW w:w="5945" w:type="dxa"/>
          </w:tcPr>
          <w:p w:rsidR="009C04CD" w:rsidRDefault="006D19C9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Višak/manjak prihoda</w:t>
            </w:r>
          </w:p>
        </w:tc>
        <w:tc>
          <w:tcPr>
            <w:tcW w:w="1639" w:type="dxa"/>
          </w:tcPr>
          <w:p w:rsidR="009C04CD" w:rsidRDefault="006D19C9">
            <w:pPr>
              <w:pStyle w:val="TableParagraph"/>
              <w:ind w:right="19"/>
              <w:rPr>
                <w:sz w:val="24"/>
              </w:rPr>
            </w:pPr>
            <w:r>
              <w:rPr>
                <w:sz w:val="24"/>
              </w:rPr>
              <w:t>9,075,236.00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497" w:type="dxa"/>
          </w:tcPr>
          <w:p w:rsidR="009C04CD" w:rsidRDefault="006D19C9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0.0%</w:t>
            </w:r>
          </w:p>
        </w:tc>
        <w:tc>
          <w:tcPr>
            <w:tcW w:w="1528" w:type="dxa"/>
          </w:tcPr>
          <w:p w:rsidR="009C04CD" w:rsidRDefault="006D19C9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9,075,236.00</w:t>
            </w:r>
          </w:p>
        </w:tc>
      </w:tr>
    </w:tbl>
    <w:p w:rsidR="006D19C9" w:rsidRDefault="006D19C9"/>
    <w:sectPr w:rsidR="006D19C9">
      <w:pgSz w:w="15840" w:h="12240" w:orient="landscape"/>
      <w:pgMar w:top="1140" w:right="10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5324F"/>
    <w:multiLevelType w:val="hybridMultilevel"/>
    <w:tmpl w:val="19EE2ABA"/>
    <w:lvl w:ilvl="0" w:tplc="7D861154">
      <w:numFmt w:val="bullet"/>
      <w:lvlText w:val="-"/>
      <w:lvlJc w:val="left"/>
      <w:pPr>
        <w:ind w:left="118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5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32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39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46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54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61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68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7565" w:hanging="360"/>
      </w:pPr>
      <w:rPr>
        <w:rFonts w:ascii="Wingdings" w:hAnsi="Wingdings" w:hint="default"/>
      </w:rPr>
    </w:lvl>
  </w:abstractNum>
  <w:abstractNum w:abstractNumId="1" w15:restartNumberingAfterBreak="0">
    <w:nsid w:val="3627368F"/>
    <w:multiLevelType w:val="hybridMultilevel"/>
    <w:tmpl w:val="A40CDA92"/>
    <w:lvl w:ilvl="0" w:tplc="C35C40DE">
      <w:start w:val="1"/>
      <w:numFmt w:val="upperLetter"/>
      <w:lvlText w:val="%1."/>
      <w:lvlJc w:val="left"/>
      <w:pPr>
        <w:ind w:left="641" w:hanging="33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hr-HR" w:eastAsia="en-US" w:bidi="ar-SA"/>
      </w:rPr>
    </w:lvl>
    <w:lvl w:ilvl="1" w:tplc="110A2994">
      <w:numFmt w:val="bullet"/>
      <w:lvlText w:val="•"/>
      <w:lvlJc w:val="left"/>
      <w:pPr>
        <w:ind w:left="1976" w:hanging="332"/>
      </w:pPr>
      <w:rPr>
        <w:rFonts w:hint="default"/>
        <w:lang w:val="hr-HR" w:eastAsia="en-US" w:bidi="ar-SA"/>
      </w:rPr>
    </w:lvl>
    <w:lvl w:ilvl="2" w:tplc="71368B06">
      <w:numFmt w:val="bullet"/>
      <w:lvlText w:val="•"/>
      <w:lvlJc w:val="left"/>
      <w:pPr>
        <w:ind w:left="3312" w:hanging="332"/>
      </w:pPr>
      <w:rPr>
        <w:rFonts w:hint="default"/>
        <w:lang w:val="hr-HR" w:eastAsia="en-US" w:bidi="ar-SA"/>
      </w:rPr>
    </w:lvl>
    <w:lvl w:ilvl="3" w:tplc="03B80146">
      <w:numFmt w:val="bullet"/>
      <w:lvlText w:val="•"/>
      <w:lvlJc w:val="left"/>
      <w:pPr>
        <w:ind w:left="4648" w:hanging="332"/>
      </w:pPr>
      <w:rPr>
        <w:rFonts w:hint="default"/>
        <w:lang w:val="hr-HR" w:eastAsia="en-US" w:bidi="ar-SA"/>
      </w:rPr>
    </w:lvl>
    <w:lvl w:ilvl="4" w:tplc="2DE4E870">
      <w:numFmt w:val="bullet"/>
      <w:lvlText w:val="•"/>
      <w:lvlJc w:val="left"/>
      <w:pPr>
        <w:ind w:left="5984" w:hanging="332"/>
      </w:pPr>
      <w:rPr>
        <w:rFonts w:hint="default"/>
        <w:lang w:val="hr-HR" w:eastAsia="en-US" w:bidi="ar-SA"/>
      </w:rPr>
    </w:lvl>
    <w:lvl w:ilvl="5" w:tplc="CC580152">
      <w:numFmt w:val="bullet"/>
      <w:lvlText w:val="•"/>
      <w:lvlJc w:val="left"/>
      <w:pPr>
        <w:ind w:left="7320" w:hanging="332"/>
      </w:pPr>
      <w:rPr>
        <w:rFonts w:hint="default"/>
        <w:lang w:val="hr-HR" w:eastAsia="en-US" w:bidi="ar-SA"/>
      </w:rPr>
    </w:lvl>
    <w:lvl w:ilvl="6" w:tplc="F15E30BE">
      <w:numFmt w:val="bullet"/>
      <w:lvlText w:val="•"/>
      <w:lvlJc w:val="left"/>
      <w:pPr>
        <w:ind w:left="8656" w:hanging="332"/>
      </w:pPr>
      <w:rPr>
        <w:rFonts w:hint="default"/>
        <w:lang w:val="hr-HR" w:eastAsia="en-US" w:bidi="ar-SA"/>
      </w:rPr>
    </w:lvl>
    <w:lvl w:ilvl="7" w:tplc="4090691C">
      <w:numFmt w:val="bullet"/>
      <w:lvlText w:val="•"/>
      <w:lvlJc w:val="left"/>
      <w:pPr>
        <w:ind w:left="9992" w:hanging="332"/>
      </w:pPr>
      <w:rPr>
        <w:rFonts w:hint="default"/>
        <w:lang w:val="hr-HR" w:eastAsia="en-US" w:bidi="ar-SA"/>
      </w:rPr>
    </w:lvl>
    <w:lvl w:ilvl="8" w:tplc="EB10619E">
      <w:numFmt w:val="bullet"/>
      <w:lvlText w:val="•"/>
      <w:lvlJc w:val="left"/>
      <w:pPr>
        <w:ind w:left="11328" w:hanging="332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CD"/>
    <w:rsid w:val="005E07D1"/>
    <w:rsid w:val="006D19C9"/>
    <w:rsid w:val="007737A0"/>
    <w:rsid w:val="008E3626"/>
    <w:rsid w:val="009C04CD"/>
    <w:rsid w:val="00AC3C83"/>
    <w:rsid w:val="00B24DED"/>
    <w:rsid w:val="00D9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C313D-30C3-4E35-A8E4-DBCE855A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1"/>
    <w:qFormat/>
    <w:pPr>
      <w:spacing w:before="90"/>
      <w:ind w:left="310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1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10"/>
      <w:ind w:left="641" w:hanging="332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Božičević</dc:creator>
  <cp:lastModifiedBy>Opcina Rakovica</cp:lastModifiedBy>
  <cp:revision>7</cp:revision>
  <dcterms:created xsi:type="dcterms:W3CDTF">2019-12-10T15:35:00Z</dcterms:created>
  <dcterms:modified xsi:type="dcterms:W3CDTF">2019-12-12T11:04:00Z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Creator">
    <vt:lpwstr>Microsoft® Excel® for Office 365</vt:lpwstr>
  </property>
  <property fmtid="{D5CDD505-2E9C-101B-9397-08002B2CF9AE}" pid="4" name="LastSaved">
    <vt:filetime>2019-12-10T00:00:00Z</vt:filetime>
  </property>
</Properties>
</file>